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1561" w14:textId="0EA016F7" w:rsidR="00540F22" w:rsidRPr="00AA4B32" w:rsidRDefault="00540F22" w:rsidP="00540F22">
      <w:pPr>
        <w:keepLines/>
        <w:tabs>
          <w:tab w:val="left" w:pos="9639"/>
        </w:tabs>
        <w:ind w:right="-1"/>
        <w:jc w:val="right"/>
        <w:rPr>
          <w:rFonts w:asciiTheme="majorHAnsi" w:hAnsiTheme="majorHAnsi"/>
          <w:b/>
          <w:bCs/>
          <w:color w:val="000000"/>
          <w:sz w:val="20"/>
          <w:szCs w:val="20"/>
        </w:rPr>
      </w:pPr>
      <w:r w:rsidRPr="00AA4B32">
        <w:rPr>
          <w:rFonts w:asciiTheme="majorHAnsi" w:hAnsiTheme="majorHAnsi"/>
          <w:b/>
          <w:bCs/>
          <w:color w:val="000000"/>
          <w:sz w:val="20"/>
          <w:szCs w:val="20"/>
        </w:rPr>
        <w:t xml:space="preserve">Załącznik nr </w:t>
      </w:r>
      <w:r w:rsidR="00761755">
        <w:rPr>
          <w:rFonts w:asciiTheme="majorHAnsi" w:hAnsiTheme="majorHAnsi"/>
          <w:b/>
          <w:bCs/>
          <w:color w:val="000000"/>
          <w:sz w:val="20"/>
          <w:szCs w:val="20"/>
        </w:rPr>
        <w:t>6</w:t>
      </w:r>
    </w:p>
    <w:p w14:paraId="00C7753E" w14:textId="77777777" w:rsidR="00540F22" w:rsidRPr="00AA4B32" w:rsidRDefault="00540F22" w:rsidP="00540F22">
      <w:pPr>
        <w:spacing w:after="0"/>
        <w:jc w:val="both"/>
        <w:rPr>
          <w:rFonts w:asciiTheme="majorHAnsi" w:hAnsiTheme="majorHAnsi"/>
          <w:sz w:val="20"/>
          <w:szCs w:val="20"/>
        </w:rPr>
      </w:pPr>
    </w:p>
    <w:p w14:paraId="5635FC23" w14:textId="2BB04CF0" w:rsidR="002F20C4" w:rsidRPr="00AA4B32" w:rsidRDefault="002F20C4" w:rsidP="002F20C4">
      <w:pPr>
        <w:tabs>
          <w:tab w:val="center" w:pos="4677"/>
          <w:tab w:val="left" w:pos="7365"/>
        </w:tabs>
        <w:autoSpaceDE w:val="0"/>
        <w:autoSpaceDN w:val="0"/>
        <w:spacing w:before="120" w:after="120" w:line="240" w:lineRule="auto"/>
        <w:jc w:val="center"/>
        <w:rPr>
          <w:rFonts w:asciiTheme="majorHAnsi" w:eastAsia="Times New Roman" w:hAnsiTheme="majorHAnsi" w:cs="Cambria"/>
          <w:b/>
          <w:bCs/>
          <w:caps/>
          <w:sz w:val="20"/>
          <w:szCs w:val="20"/>
        </w:rPr>
      </w:pPr>
      <w:r w:rsidRPr="00AA4B32">
        <w:rPr>
          <w:rFonts w:asciiTheme="majorHAnsi" w:eastAsia="Times New Roman" w:hAnsiTheme="majorHAnsi" w:cs="Cambria"/>
          <w:b/>
          <w:bCs/>
          <w:caps/>
          <w:sz w:val="20"/>
          <w:szCs w:val="20"/>
        </w:rPr>
        <w:t xml:space="preserve">UMOWA </w:t>
      </w:r>
      <w:r w:rsidR="00AA4B32" w:rsidRPr="00AA4B32">
        <w:rPr>
          <w:rFonts w:asciiTheme="majorHAnsi" w:eastAsia="Times New Roman" w:hAnsiTheme="majorHAnsi" w:cs="Cambria"/>
          <w:b/>
          <w:bCs/>
          <w:caps/>
          <w:sz w:val="20"/>
          <w:szCs w:val="20"/>
        </w:rPr>
        <w:t>NR…..</w:t>
      </w:r>
      <w:r w:rsidRPr="00AA4B32">
        <w:rPr>
          <w:rFonts w:asciiTheme="majorHAnsi" w:eastAsia="Times New Roman" w:hAnsiTheme="majorHAnsi" w:cs="Cambria"/>
          <w:b/>
          <w:bCs/>
          <w:caps/>
          <w:sz w:val="20"/>
          <w:szCs w:val="20"/>
        </w:rPr>
        <w:t xml:space="preserve"> </w:t>
      </w:r>
    </w:p>
    <w:p w14:paraId="7016BC14" w14:textId="77777777" w:rsidR="002F20C4" w:rsidRPr="00AA4B32" w:rsidRDefault="002F20C4" w:rsidP="002F20C4">
      <w:pPr>
        <w:tabs>
          <w:tab w:val="center" w:pos="4677"/>
          <w:tab w:val="left" w:pos="7365"/>
        </w:tabs>
        <w:autoSpaceDE w:val="0"/>
        <w:autoSpaceDN w:val="0"/>
        <w:spacing w:before="120" w:after="120" w:line="240" w:lineRule="auto"/>
        <w:jc w:val="center"/>
        <w:rPr>
          <w:rFonts w:asciiTheme="majorHAnsi" w:eastAsia="Times New Roman" w:hAnsiTheme="majorHAnsi" w:cs="Cambria"/>
          <w:b/>
          <w:bCs/>
          <w:caps/>
          <w:sz w:val="20"/>
          <w:szCs w:val="20"/>
        </w:rPr>
      </w:pPr>
    </w:p>
    <w:p w14:paraId="333A44A7" w14:textId="2D3B8100" w:rsidR="002F20C4" w:rsidRPr="00AA4B32" w:rsidRDefault="002F20C4" w:rsidP="002F20C4">
      <w:pPr>
        <w:rPr>
          <w:rFonts w:asciiTheme="majorHAnsi" w:hAnsiTheme="majorHAnsi" w:cs="Times New Roman"/>
          <w:sz w:val="20"/>
          <w:szCs w:val="20"/>
        </w:rPr>
      </w:pPr>
      <w:r w:rsidRPr="00AA4B32">
        <w:rPr>
          <w:rFonts w:asciiTheme="majorHAnsi" w:hAnsiTheme="majorHAnsi" w:cs="Times New Roman"/>
          <w:sz w:val="20"/>
          <w:szCs w:val="20"/>
        </w:rPr>
        <w:t xml:space="preserve">Zawarta w dniu </w:t>
      </w:r>
      <w:r w:rsidRPr="00AA4B32">
        <w:rPr>
          <w:rFonts w:asciiTheme="majorHAnsi" w:hAnsiTheme="majorHAnsi" w:cs="Times New Roman"/>
          <w:b/>
          <w:sz w:val="20"/>
          <w:szCs w:val="20"/>
        </w:rPr>
        <w:t>………………</w:t>
      </w:r>
      <w:r w:rsidR="006A6F24" w:rsidRPr="00AA4B32">
        <w:rPr>
          <w:rFonts w:asciiTheme="majorHAnsi" w:hAnsiTheme="majorHAnsi" w:cs="Times New Roman"/>
          <w:b/>
          <w:sz w:val="20"/>
          <w:szCs w:val="20"/>
        </w:rPr>
        <w:t>…20</w:t>
      </w:r>
      <w:r w:rsidR="008D2073" w:rsidRPr="00AA4B32">
        <w:rPr>
          <w:rFonts w:asciiTheme="majorHAnsi" w:hAnsiTheme="majorHAnsi" w:cs="Times New Roman"/>
          <w:b/>
          <w:sz w:val="20"/>
          <w:szCs w:val="20"/>
        </w:rPr>
        <w:t>20</w:t>
      </w:r>
      <w:r w:rsidR="006A6F24" w:rsidRPr="00AA4B32">
        <w:rPr>
          <w:rFonts w:asciiTheme="majorHAnsi" w:hAnsiTheme="majorHAnsi" w:cs="Times New Roman"/>
          <w:b/>
          <w:sz w:val="20"/>
          <w:szCs w:val="20"/>
        </w:rPr>
        <w:t xml:space="preserve"> </w:t>
      </w:r>
      <w:r w:rsidRPr="00AA4B32">
        <w:rPr>
          <w:rFonts w:asciiTheme="majorHAnsi" w:hAnsiTheme="majorHAnsi" w:cs="Times New Roman"/>
          <w:b/>
          <w:sz w:val="20"/>
          <w:szCs w:val="20"/>
        </w:rPr>
        <w:t>roku</w:t>
      </w:r>
      <w:r w:rsidRPr="00AA4B32">
        <w:rPr>
          <w:rFonts w:asciiTheme="majorHAnsi" w:hAnsiTheme="majorHAnsi" w:cs="Times New Roman"/>
          <w:sz w:val="20"/>
          <w:szCs w:val="20"/>
        </w:rPr>
        <w:t xml:space="preserve"> w Łomiankach, pomiędzy:</w:t>
      </w:r>
    </w:p>
    <w:p w14:paraId="5D687808" w14:textId="79CBB829" w:rsidR="002F20C4" w:rsidRPr="00AA4B32" w:rsidRDefault="002F20C4" w:rsidP="002F20C4">
      <w:pPr>
        <w:tabs>
          <w:tab w:val="left" w:pos="426"/>
        </w:tabs>
        <w:spacing w:after="0" w:line="240" w:lineRule="auto"/>
        <w:jc w:val="both"/>
        <w:rPr>
          <w:rFonts w:asciiTheme="majorHAnsi" w:hAnsiTheme="majorHAnsi" w:cs="Times New Roman"/>
          <w:sz w:val="20"/>
          <w:szCs w:val="20"/>
        </w:rPr>
      </w:pPr>
      <w:r w:rsidRPr="00AA4B32">
        <w:rPr>
          <w:rFonts w:asciiTheme="majorHAnsi" w:hAnsiTheme="majorHAnsi" w:cs="Times New Roman"/>
          <w:b/>
          <w:sz w:val="20"/>
          <w:szCs w:val="20"/>
        </w:rPr>
        <w:t>Zakładem Wodociągów i Kanalizacji w Łomiankach Sp. z o.o.,</w:t>
      </w:r>
      <w:r w:rsidRPr="00AA4B32">
        <w:rPr>
          <w:rFonts w:asciiTheme="majorHAnsi" w:hAnsiTheme="majorHAnsi" w:cs="Times New Roman"/>
          <w:sz w:val="20"/>
          <w:szCs w:val="20"/>
        </w:rPr>
        <w:t xml:space="preserve"> z siedzibą przy ul. Rolniczej 244, 05-092 Łomianki, wpisanym do rejestru przedsiębiorców prowadzonego przez Sąd Rejonowy dla m.st. Warszawy w Warszawie, XIV Wydział Gospodarczy Krajowego</w:t>
      </w:r>
      <w:r w:rsidR="003B08EC">
        <w:rPr>
          <w:rFonts w:asciiTheme="majorHAnsi" w:hAnsiTheme="majorHAnsi" w:cs="Times New Roman"/>
          <w:sz w:val="20"/>
          <w:szCs w:val="20"/>
        </w:rPr>
        <w:t xml:space="preserve"> Rejestru Sądowego pod numerem </w:t>
      </w:r>
      <w:r w:rsidRPr="00AA4B32">
        <w:rPr>
          <w:rFonts w:asciiTheme="majorHAnsi" w:hAnsiTheme="majorHAnsi" w:cs="Times New Roman"/>
          <w:b/>
          <w:sz w:val="20"/>
          <w:szCs w:val="20"/>
        </w:rPr>
        <w:t>KRS 0000234281</w:t>
      </w:r>
      <w:r w:rsidRPr="00AA4B32">
        <w:rPr>
          <w:rFonts w:asciiTheme="majorHAnsi" w:hAnsiTheme="majorHAnsi" w:cs="Times New Roman"/>
          <w:sz w:val="20"/>
          <w:szCs w:val="20"/>
        </w:rPr>
        <w:t>, kapitał zakładowy 1</w:t>
      </w:r>
      <w:r w:rsidR="00B404A0" w:rsidRPr="00AA4B32">
        <w:rPr>
          <w:rFonts w:asciiTheme="majorHAnsi" w:hAnsiTheme="majorHAnsi" w:cs="Times New Roman"/>
          <w:sz w:val="20"/>
          <w:szCs w:val="20"/>
        </w:rPr>
        <w:t>4</w:t>
      </w:r>
      <w:r w:rsidRPr="00AA4B32">
        <w:rPr>
          <w:rFonts w:asciiTheme="majorHAnsi" w:hAnsiTheme="majorHAnsi" w:cs="Times New Roman"/>
          <w:sz w:val="20"/>
          <w:szCs w:val="20"/>
        </w:rPr>
        <w:t xml:space="preserve">6 183 150,00 zł </w:t>
      </w:r>
    </w:p>
    <w:p w14:paraId="0BD1C20C" w14:textId="77777777" w:rsidR="002F20C4" w:rsidRPr="00AA4B32" w:rsidRDefault="002F20C4" w:rsidP="002F20C4">
      <w:pPr>
        <w:spacing w:after="0" w:line="240" w:lineRule="auto"/>
        <w:jc w:val="both"/>
        <w:rPr>
          <w:rFonts w:asciiTheme="majorHAnsi" w:hAnsiTheme="majorHAnsi" w:cs="Times New Roman"/>
          <w:b/>
          <w:sz w:val="20"/>
          <w:szCs w:val="20"/>
        </w:rPr>
      </w:pPr>
    </w:p>
    <w:p w14:paraId="090DF27F" w14:textId="77777777" w:rsidR="002F20C4" w:rsidRPr="00AA4B32" w:rsidRDefault="002F20C4" w:rsidP="002F20C4">
      <w:pPr>
        <w:spacing w:after="0" w:line="240" w:lineRule="auto"/>
        <w:jc w:val="both"/>
        <w:rPr>
          <w:rFonts w:asciiTheme="majorHAnsi" w:hAnsiTheme="majorHAnsi" w:cs="Times New Roman"/>
          <w:b/>
          <w:sz w:val="20"/>
          <w:szCs w:val="20"/>
        </w:rPr>
      </w:pPr>
      <w:r w:rsidRPr="00AA4B32">
        <w:rPr>
          <w:rFonts w:asciiTheme="majorHAnsi" w:hAnsiTheme="majorHAnsi" w:cs="Times New Roman"/>
          <w:b/>
          <w:sz w:val="20"/>
          <w:szCs w:val="20"/>
        </w:rPr>
        <w:t>NIP: 1181782170, Regon: 140111745</w:t>
      </w:r>
    </w:p>
    <w:p w14:paraId="771CA516" w14:textId="77777777" w:rsidR="002F20C4" w:rsidRPr="00AA4B32" w:rsidRDefault="002F20C4" w:rsidP="002F20C4">
      <w:pPr>
        <w:spacing w:after="0" w:line="240" w:lineRule="auto"/>
        <w:jc w:val="both"/>
        <w:rPr>
          <w:rFonts w:asciiTheme="majorHAnsi" w:hAnsiTheme="majorHAnsi" w:cs="Times New Roman"/>
          <w:sz w:val="20"/>
          <w:szCs w:val="20"/>
        </w:rPr>
      </w:pPr>
    </w:p>
    <w:p w14:paraId="20F62A9D" w14:textId="77777777" w:rsidR="002F20C4" w:rsidRPr="00AA4B32" w:rsidRDefault="002F20C4" w:rsidP="002F20C4">
      <w:pPr>
        <w:spacing w:after="0" w:line="240" w:lineRule="auto"/>
        <w:jc w:val="both"/>
        <w:rPr>
          <w:rFonts w:asciiTheme="majorHAnsi" w:hAnsiTheme="majorHAnsi" w:cs="Times New Roman"/>
          <w:sz w:val="20"/>
          <w:szCs w:val="20"/>
        </w:rPr>
      </w:pPr>
      <w:r w:rsidRPr="00AA4B32">
        <w:rPr>
          <w:rFonts w:asciiTheme="majorHAnsi" w:hAnsiTheme="majorHAnsi" w:cs="Times New Roman"/>
          <w:sz w:val="20"/>
          <w:szCs w:val="20"/>
        </w:rPr>
        <w:t xml:space="preserve">zwanym dalej </w:t>
      </w:r>
      <w:r w:rsidRPr="00AA4B32">
        <w:rPr>
          <w:rFonts w:asciiTheme="majorHAnsi" w:hAnsiTheme="majorHAnsi" w:cs="Times New Roman"/>
          <w:b/>
          <w:sz w:val="20"/>
          <w:szCs w:val="20"/>
        </w:rPr>
        <w:t>„Zamawiającym”</w:t>
      </w:r>
    </w:p>
    <w:p w14:paraId="1ECD98FC" w14:textId="77777777" w:rsidR="002F20C4" w:rsidRPr="00AA4B32" w:rsidRDefault="002F20C4" w:rsidP="002F20C4">
      <w:pPr>
        <w:spacing w:after="0" w:line="240" w:lineRule="auto"/>
        <w:jc w:val="both"/>
        <w:rPr>
          <w:rFonts w:asciiTheme="majorHAnsi" w:hAnsiTheme="majorHAnsi" w:cs="Times New Roman"/>
          <w:sz w:val="20"/>
          <w:szCs w:val="20"/>
        </w:rPr>
      </w:pPr>
    </w:p>
    <w:p w14:paraId="5072CE1E" w14:textId="77777777" w:rsidR="002F20C4" w:rsidRPr="00AA4B32" w:rsidRDefault="002F20C4" w:rsidP="002F20C4">
      <w:pPr>
        <w:spacing w:after="0" w:line="240" w:lineRule="auto"/>
        <w:jc w:val="both"/>
        <w:rPr>
          <w:rFonts w:asciiTheme="majorHAnsi" w:hAnsiTheme="majorHAnsi" w:cs="Times New Roman"/>
          <w:sz w:val="20"/>
          <w:szCs w:val="20"/>
        </w:rPr>
      </w:pPr>
      <w:r w:rsidRPr="00AA4B32">
        <w:rPr>
          <w:rFonts w:asciiTheme="majorHAnsi" w:hAnsiTheme="majorHAnsi" w:cs="Times New Roman"/>
          <w:sz w:val="20"/>
          <w:szCs w:val="20"/>
        </w:rPr>
        <w:t xml:space="preserve">reprezentowanym przez: </w:t>
      </w:r>
    </w:p>
    <w:p w14:paraId="5F5A352E" w14:textId="77777777" w:rsidR="002F20C4" w:rsidRPr="00AA4B32" w:rsidRDefault="002F20C4" w:rsidP="002F20C4">
      <w:pPr>
        <w:spacing w:after="0" w:line="240" w:lineRule="auto"/>
        <w:jc w:val="both"/>
        <w:rPr>
          <w:rFonts w:asciiTheme="majorHAnsi" w:hAnsiTheme="majorHAnsi" w:cs="Times New Roman"/>
          <w:b/>
          <w:sz w:val="20"/>
          <w:szCs w:val="20"/>
        </w:rPr>
      </w:pPr>
    </w:p>
    <w:p w14:paraId="63CF5ADD" w14:textId="3F79A4DE" w:rsidR="002F20C4" w:rsidRPr="00AA4B32" w:rsidRDefault="002F20C4" w:rsidP="008D2073">
      <w:pPr>
        <w:spacing w:after="0" w:line="240" w:lineRule="auto"/>
        <w:jc w:val="both"/>
        <w:rPr>
          <w:rFonts w:asciiTheme="majorHAnsi" w:hAnsiTheme="majorHAnsi" w:cs="Times New Roman"/>
          <w:b/>
          <w:sz w:val="20"/>
          <w:szCs w:val="20"/>
        </w:rPr>
      </w:pPr>
      <w:r w:rsidRPr="00AA4B32">
        <w:rPr>
          <w:rFonts w:asciiTheme="majorHAnsi" w:hAnsiTheme="majorHAnsi" w:cs="Times New Roman"/>
          <w:b/>
          <w:sz w:val="20"/>
          <w:szCs w:val="20"/>
        </w:rPr>
        <w:t>…………………………………… - ……………………………….</w:t>
      </w:r>
    </w:p>
    <w:p w14:paraId="38B6A800" w14:textId="77777777" w:rsidR="008D2073" w:rsidRPr="00AA4B32" w:rsidRDefault="008D2073" w:rsidP="008D2073">
      <w:pPr>
        <w:spacing w:after="0" w:line="240" w:lineRule="auto"/>
        <w:jc w:val="both"/>
        <w:rPr>
          <w:rFonts w:asciiTheme="majorHAnsi" w:hAnsiTheme="majorHAnsi" w:cs="Times New Roman"/>
          <w:sz w:val="20"/>
          <w:szCs w:val="20"/>
        </w:rPr>
      </w:pPr>
    </w:p>
    <w:p w14:paraId="6CC7C3E1" w14:textId="5257C930" w:rsidR="008D2073" w:rsidRPr="00AA4B32" w:rsidRDefault="008D2073" w:rsidP="008D2073">
      <w:pPr>
        <w:spacing w:after="0" w:line="240" w:lineRule="auto"/>
        <w:jc w:val="both"/>
        <w:rPr>
          <w:rFonts w:asciiTheme="majorHAnsi" w:hAnsiTheme="majorHAnsi" w:cs="Times New Roman"/>
          <w:sz w:val="20"/>
          <w:szCs w:val="20"/>
        </w:rPr>
      </w:pPr>
      <w:r w:rsidRPr="00AA4B32">
        <w:rPr>
          <w:rFonts w:asciiTheme="majorHAnsi" w:hAnsiTheme="majorHAnsi" w:cs="Times New Roman"/>
          <w:sz w:val="20"/>
          <w:szCs w:val="20"/>
        </w:rPr>
        <w:t>a</w:t>
      </w:r>
    </w:p>
    <w:p w14:paraId="15768A18" w14:textId="77777777" w:rsidR="008D2073" w:rsidRPr="00AA4B32" w:rsidRDefault="008D2073" w:rsidP="008D2073">
      <w:pPr>
        <w:spacing w:after="0" w:line="240" w:lineRule="auto"/>
        <w:jc w:val="both"/>
        <w:rPr>
          <w:rFonts w:asciiTheme="majorHAnsi" w:hAnsiTheme="majorHAnsi" w:cs="Times New Roman"/>
          <w:b/>
          <w:color w:val="000000"/>
          <w:sz w:val="20"/>
          <w:szCs w:val="20"/>
          <w:lang w:eastAsia="ar-SA"/>
        </w:rPr>
      </w:pPr>
    </w:p>
    <w:p w14:paraId="69EADBBB" w14:textId="587B83A7" w:rsidR="002F20C4" w:rsidRPr="00AA4B32" w:rsidRDefault="002F20C4" w:rsidP="008D2073">
      <w:pPr>
        <w:spacing w:after="0" w:line="240" w:lineRule="auto"/>
        <w:jc w:val="both"/>
        <w:rPr>
          <w:rFonts w:asciiTheme="majorHAnsi" w:hAnsiTheme="majorHAnsi" w:cs="Times New Roman"/>
          <w:sz w:val="20"/>
          <w:szCs w:val="20"/>
        </w:rPr>
      </w:pPr>
      <w:r w:rsidRPr="00AA4B32">
        <w:rPr>
          <w:rFonts w:asciiTheme="majorHAnsi" w:hAnsiTheme="majorHAnsi" w:cs="Times New Roman"/>
          <w:b/>
          <w:color w:val="000000"/>
          <w:sz w:val="20"/>
          <w:szCs w:val="20"/>
          <w:lang w:eastAsia="ar-SA"/>
        </w:rPr>
        <w:t>……………………………..</w:t>
      </w:r>
    </w:p>
    <w:p w14:paraId="1D34B137" w14:textId="77777777" w:rsidR="008D2073" w:rsidRPr="00AA4B32" w:rsidRDefault="008D2073" w:rsidP="002F20C4">
      <w:pPr>
        <w:rPr>
          <w:rFonts w:asciiTheme="majorHAnsi" w:hAnsiTheme="majorHAnsi" w:cs="Times New Roman"/>
          <w:b/>
          <w:sz w:val="20"/>
          <w:szCs w:val="20"/>
        </w:rPr>
      </w:pPr>
    </w:p>
    <w:p w14:paraId="71FC7FEE" w14:textId="18EED381" w:rsidR="002F20C4" w:rsidRPr="00AA4B32" w:rsidRDefault="002F20C4" w:rsidP="002F20C4">
      <w:pPr>
        <w:rPr>
          <w:rFonts w:asciiTheme="majorHAnsi" w:hAnsiTheme="majorHAnsi" w:cs="Times New Roman"/>
          <w:b/>
          <w:sz w:val="20"/>
          <w:szCs w:val="20"/>
        </w:rPr>
      </w:pPr>
      <w:r w:rsidRPr="00AA4B32">
        <w:rPr>
          <w:rFonts w:asciiTheme="majorHAnsi" w:hAnsiTheme="majorHAnsi" w:cs="Times New Roman"/>
          <w:b/>
          <w:sz w:val="20"/>
          <w:szCs w:val="20"/>
        </w:rPr>
        <w:t>NIP ………………….., REGON …………………….</w:t>
      </w:r>
    </w:p>
    <w:p w14:paraId="7EC4B5FB" w14:textId="77777777" w:rsidR="002F20C4" w:rsidRPr="00AA4B32" w:rsidRDefault="002F20C4" w:rsidP="002F20C4">
      <w:pPr>
        <w:jc w:val="both"/>
        <w:rPr>
          <w:rFonts w:asciiTheme="majorHAnsi" w:hAnsiTheme="majorHAnsi" w:cs="Times New Roman"/>
          <w:sz w:val="20"/>
          <w:szCs w:val="20"/>
        </w:rPr>
      </w:pPr>
      <w:r w:rsidRPr="00AA4B32">
        <w:rPr>
          <w:rFonts w:asciiTheme="majorHAnsi" w:hAnsiTheme="majorHAnsi" w:cs="Times New Roman"/>
          <w:sz w:val="20"/>
          <w:szCs w:val="20"/>
        </w:rPr>
        <w:t xml:space="preserve">zwanym dalej </w:t>
      </w:r>
      <w:r w:rsidRPr="00AA4B32">
        <w:rPr>
          <w:rFonts w:asciiTheme="majorHAnsi" w:hAnsiTheme="majorHAnsi" w:cs="Times New Roman"/>
          <w:b/>
          <w:bCs/>
          <w:sz w:val="20"/>
          <w:szCs w:val="20"/>
        </w:rPr>
        <w:t>„Wykonawcą”</w:t>
      </w:r>
    </w:p>
    <w:p w14:paraId="05915949" w14:textId="226A5FD3" w:rsidR="001779C0" w:rsidRPr="00AA4B32" w:rsidRDefault="001779C0" w:rsidP="001779C0">
      <w:pPr>
        <w:spacing w:before="120" w:after="120" w:line="240" w:lineRule="auto"/>
        <w:jc w:val="both"/>
        <w:rPr>
          <w:rFonts w:asciiTheme="majorHAnsi" w:hAnsiTheme="majorHAnsi" w:cs="Cambria"/>
          <w:b/>
          <w:bCs/>
          <w:sz w:val="20"/>
          <w:szCs w:val="20"/>
        </w:rPr>
      </w:pPr>
      <w:r w:rsidRPr="00AA4B32">
        <w:rPr>
          <w:rFonts w:asciiTheme="majorHAnsi" w:hAnsiTheme="majorHAnsi" w:cs="Times New Roman"/>
          <w:sz w:val="20"/>
          <w:szCs w:val="20"/>
        </w:rPr>
        <w:t xml:space="preserve">Niniejsza umowa została zawarta w wyniku postępowania o udzielenie zamówienia publicznego przeprowadzonego w na podstawie </w:t>
      </w:r>
      <w:r w:rsidRPr="00AA4B32">
        <w:rPr>
          <w:rFonts w:asciiTheme="majorHAnsi" w:hAnsiTheme="majorHAnsi" w:cs="Cambria"/>
          <w:noProof/>
          <w:sz w:val="20"/>
          <w:szCs w:val="20"/>
        </w:rPr>
        <w:t xml:space="preserve">Rozdziału II, </w:t>
      </w:r>
      <w:r w:rsidR="00C952D1">
        <w:rPr>
          <w:rFonts w:asciiTheme="majorHAnsi" w:hAnsiTheme="majorHAnsi" w:cs="Cambria"/>
          <w:noProof/>
          <w:sz w:val="20"/>
          <w:szCs w:val="20"/>
        </w:rPr>
        <w:t>§ 4 ust. 6 oraz Rozdziału VI §15</w:t>
      </w:r>
      <w:r w:rsidRPr="00AA4B32">
        <w:rPr>
          <w:rFonts w:asciiTheme="majorHAnsi" w:hAnsiTheme="majorHAnsi" w:cs="Cambria"/>
          <w:noProof/>
          <w:sz w:val="20"/>
          <w:szCs w:val="20"/>
        </w:rPr>
        <w:t xml:space="preserve"> Regulaminu udzielania zamówień publicznych obowiązującego w ZWiK w Łomiankach Sp. z o.o. w związku z art. 133 ust. 1 oraz art. 132 ust. 1 pkt  4 i ust. 2 ustawy z dnia 29 stycznia 2004r. Prawo zamówień publicznych (t.j. Dz. U. z 2019r., poz. 1843 ze zm.).</w:t>
      </w:r>
    </w:p>
    <w:p w14:paraId="341AECA2" w14:textId="77777777" w:rsidR="001779C0" w:rsidRPr="00AA4B32" w:rsidRDefault="001779C0" w:rsidP="001779C0">
      <w:pPr>
        <w:tabs>
          <w:tab w:val="center" w:pos="4536"/>
          <w:tab w:val="right" w:pos="9072"/>
        </w:tabs>
        <w:spacing w:after="0"/>
        <w:jc w:val="both"/>
        <w:rPr>
          <w:rFonts w:asciiTheme="majorHAnsi" w:hAnsiTheme="majorHAnsi" w:cs="Times New Roman"/>
          <w:b/>
          <w:bCs/>
          <w:i/>
          <w:color w:val="FF0000"/>
          <w:sz w:val="20"/>
          <w:szCs w:val="20"/>
        </w:rPr>
      </w:pPr>
      <w:r w:rsidRPr="00AA4B32">
        <w:rPr>
          <w:rFonts w:asciiTheme="majorHAnsi" w:hAnsiTheme="majorHAnsi" w:cs="Times New Roman"/>
          <w:b/>
          <w:i/>
          <w:color w:val="FF0000"/>
          <w:sz w:val="20"/>
          <w:szCs w:val="20"/>
        </w:rPr>
        <w:t>Znak sprawy: …………………….</w:t>
      </w:r>
    </w:p>
    <w:p w14:paraId="26E12751" w14:textId="77777777" w:rsidR="002F20C4" w:rsidRPr="00AA4B32" w:rsidRDefault="002F20C4" w:rsidP="006A6F24">
      <w:pPr>
        <w:tabs>
          <w:tab w:val="center" w:pos="4536"/>
          <w:tab w:val="right" w:pos="9072"/>
        </w:tabs>
        <w:spacing w:after="0"/>
        <w:jc w:val="both"/>
        <w:rPr>
          <w:rFonts w:asciiTheme="majorHAnsi" w:hAnsiTheme="majorHAnsi" w:cs="Times New Roman"/>
          <w:b/>
          <w:bCs/>
          <w:sz w:val="20"/>
          <w:szCs w:val="20"/>
        </w:rPr>
      </w:pPr>
    </w:p>
    <w:p w14:paraId="3C80FB80" w14:textId="22CD0CB3" w:rsidR="000E415A" w:rsidRPr="00AA4B32" w:rsidRDefault="002F20C4" w:rsidP="008D2073">
      <w:pPr>
        <w:tabs>
          <w:tab w:val="center" w:pos="4536"/>
          <w:tab w:val="right" w:pos="9072"/>
        </w:tabs>
        <w:spacing w:after="480"/>
        <w:jc w:val="both"/>
        <w:rPr>
          <w:rFonts w:asciiTheme="majorHAnsi" w:eastAsia="Times New Roman" w:hAnsiTheme="majorHAnsi"/>
          <w:b/>
          <w:sz w:val="20"/>
          <w:szCs w:val="20"/>
        </w:rPr>
      </w:pPr>
      <w:r w:rsidRPr="00AA4B32">
        <w:rPr>
          <w:rFonts w:asciiTheme="majorHAnsi" w:hAnsiTheme="majorHAnsi" w:cs="Times New Roman"/>
          <w:sz w:val="20"/>
          <w:szCs w:val="20"/>
        </w:rPr>
        <w:t xml:space="preserve">Intencją stron umowy jest wybudowanie </w:t>
      </w:r>
      <w:r w:rsidR="00233D45" w:rsidRPr="00AA4B32">
        <w:rPr>
          <w:rFonts w:asciiTheme="majorHAnsi" w:hAnsiTheme="majorHAnsi" w:cs="Times New Roman"/>
          <w:sz w:val="20"/>
          <w:szCs w:val="20"/>
        </w:rPr>
        <w:t>sieci</w:t>
      </w:r>
      <w:r w:rsidRPr="00AA4B32">
        <w:rPr>
          <w:rFonts w:asciiTheme="majorHAnsi" w:hAnsiTheme="majorHAnsi" w:cs="Times New Roman"/>
          <w:sz w:val="20"/>
          <w:szCs w:val="20"/>
        </w:rPr>
        <w:t xml:space="preserve"> kanalizacji sanitarnej i sieci wodociągowej w ramach poniższego zadania:</w:t>
      </w:r>
      <w:r w:rsidR="00E27225" w:rsidRPr="00AA4B32">
        <w:rPr>
          <w:rFonts w:asciiTheme="majorHAnsi" w:hAnsiTheme="majorHAnsi" w:cs="Times New Roman"/>
          <w:sz w:val="20"/>
          <w:szCs w:val="20"/>
        </w:rPr>
        <w:t xml:space="preserve"> </w:t>
      </w:r>
      <w:r w:rsidR="008D2073" w:rsidRPr="00AA4B32">
        <w:rPr>
          <w:rFonts w:asciiTheme="majorHAnsi" w:eastAsia="Times New Roman" w:hAnsiTheme="majorHAnsi"/>
          <w:b/>
          <w:sz w:val="20"/>
          <w:szCs w:val="20"/>
        </w:rPr>
        <w:t>„</w:t>
      </w:r>
      <w:bookmarkStart w:id="0" w:name="_Hlk56500141"/>
      <w:r w:rsidR="001779C0" w:rsidRPr="00AA4B32">
        <w:rPr>
          <w:rFonts w:asciiTheme="majorHAnsi" w:hAnsiTheme="majorHAnsi" w:cs="Cambria"/>
          <w:b/>
          <w:sz w:val="20"/>
          <w:szCs w:val="20"/>
        </w:rPr>
        <w:t xml:space="preserve">wybudowanie fragmentu sieci wodociągowej i sieci kanalizacji sanitarnej w drodze bocznej do ulicy Osiedlowej, na działkach dz. 908/2, 908/6, 908/4 351/1 </w:t>
      </w:r>
      <w:proofErr w:type="spellStart"/>
      <w:r w:rsidR="001779C0" w:rsidRPr="00AA4B32">
        <w:rPr>
          <w:rFonts w:asciiTheme="majorHAnsi" w:hAnsiTheme="majorHAnsi" w:cs="Cambria"/>
          <w:b/>
          <w:sz w:val="20"/>
          <w:szCs w:val="20"/>
        </w:rPr>
        <w:t>obr</w:t>
      </w:r>
      <w:proofErr w:type="spellEnd"/>
      <w:r w:rsidR="001779C0" w:rsidRPr="00AA4B32">
        <w:rPr>
          <w:rFonts w:asciiTheme="majorHAnsi" w:hAnsiTheme="majorHAnsi" w:cs="Cambria"/>
          <w:b/>
          <w:sz w:val="20"/>
          <w:szCs w:val="20"/>
        </w:rPr>
        <w:t xml:space="preserve">. 0004 w gminie Łomianki, wraz z armaturą i </w:t>
      </w:r>
      <w:proofErr w:type="spellStart"/>
      <w:r w:rsidR="001779C0" w:rsidRPr="00AA4B32">
        <w:rPr>
          <w:rFonts w:asciiTheme="majorHAnsi" w:hAnsiTheme="majorHAnsi" w:cs="Cambria"/>
          <w:b/>
          <w:sz w:val="20"/>
          <w:szCs w:val="20"/>
        </w:rPr>
        <w:t>odgałęzieniami</w:t>
      </w:r>
      <w:proofErr w:type="spellEnd"/>
      <w:r w:rsidR="001779C0" w:rsidRPr="00AA4B32">
        <w:rPr>
          <w:rFonts w:asciiTheme="majorHAnsi" w:hAnsiTheme="majorHAnsi" w:cs="Cambria"/>
          <w:b/>
          <w:sz w:val="20"/>
          <w:szCs w:val="20"/>
        </w:rPr>
        <w:t xml:space="preserve"> bocznymi tych sieci </w:t>
      </w:r>
      <w:r w:rsidR="001779C0" w:rsidRPr="00AA4B32">
        <w:rPr>
          <w:rFonts w:asciiTheme="majorHAnsi" w:hAnsiTheme="majorHAnsi"/>
          <w:b/>
          <w:sz w:val="20"/>
          <w:szCs w:val="20"/>
        </w:rPr>
        <w:t>w liniach rozgraniczających drogi dojazdowe</w:t>
      </w:r>
      <w:r w:rsidR="001779C0" w:rsidRPr="00AA4B32">
        <w:rPr>
          <w:rFonts w:asciiTheme="majorHAnsi" w:hAnsiTheme="majorHAnsi" w:cs="Cambria"/>
          <w:b/>
          <w:sz w:val="20"/>
          <w:szCs w:val="20"/>
        </w:rPr>
        <w:t xml:space="preserve"> oraz z włączeniem ww. wybudowanej sieci do istniejącej infrastruktury’</w:t>
      </w:r>
      <w:bookmarkEnd w:id="0"/>
      <w:r w:rsidR="008D2073" w:rsidRPr="00AA4B32">
        <w:rPr>
          <w:rFonts w:asciiTheme="majorHAnsi" w:eastAsia="Times New Roman" w:hAnsiTheme="majorHAnsi"/>
          <w:b/>
          <w:sz w:val="20"/>
          <w:szCs w:val="20"/>
        </w:rPr>
        <w:t xml:space="preserve">”, </w:t>
      </w:r>
      <w:r w:rsidRPr="00AA4B32">
        <w:rPr>
          <w:rFonts w:asciiTheme="majorHAnsi" w:eastAsia="Times New Roman" w:hAnsiTheme="majorHAnsi" w:cs="Times New Roman"/>
          <w:sz w:val="20"/>
          <w:szCs w:val="20"/>
        </w:rPr>
        <w:t>dlatego też Strony umowy, w zgodnym porozumieniu, zawarły umowę o następującej treści:</w:t>
      </w:r>
    </w:p>
    <w:p w14:paraId="265AD7E6" w14:textId="77777777" w:rsidR="002F20C4" w:rsidRPr="00AA4B32" w:rsidRDefault="002F20C4" w:rsidP="002F20C4">
      <w:pPr>
        <w:tabs>
          <w:tab w:val="center" w:pos="4536"/>
          <w:tab w:val="right" w:pos="9072"/>
        </w:tabs>
        <w:spacing w:after="0"/>
        <w:jc w:val="center"/>
        <w:rPr>
          <w:rFonts w:asciiTheme="majorHAnsi" w:hAnsiTheme="majorHAnsi"/>
          <w:b/>
          <w:bCs/>
          <w:sz w:val="20"/>
          <w:szCs w:val="20"/>
        </w:rPr>
      </w:pPr>
      <w:bookmarkStart w:id="1" w:name="_GoBack"/>
      <w:bookmarkEnd w:id="1"/>
      <w:r w:rsidRPr="00AA4B32">
        <w:rPr>
          <w:rFonts w:asciiTheme="majorHAnsi" w:hAnsiTheme="majorHAnsi"/>
          <w:b/>
          <w:bCs/>
          <w:sz w:val="20"/>
          <w:szCs w:val="20"/>
        </w:rPr>
        <w:t>§ 1.</w:t>
      </w:r>
    </w:p>
    <w:p w14:paraId="06195039" w14:textId="77777777" w:rsidR="002F20C4" w:rsidRPr="00AA4B32" w:rsidRDefault="002F20C4" w:rsidP="002F20C4">
      <w:pPr>
        <w:spacing w:after="0"/>
        <w:jc w:val="center"/>
        <w:rPr>
          <w:rFonts w:asciiTheme="majorHAnsi" w:hAnsiTheme="majorHAnsi"/>
          <w:b/>
          <w:bCs/>
          <w:sz w:val="20"/>
          <w:szCs w:val="20"/>
        </w:rPr>
      </w:pPr>
      <w:r w:rsidRPr="00AA4B32">
        <w:rPr>
          <w:rFonts w:asciiTheme="majorHAnsi" w:hAnsiTheme="majorHAnsi"/>
          <w:b/>
          <w:bCs/>
          <w:sz w:val="20"/>
          <w:szCs w:val="20"/>
        </w:rPr>
        <w:t>[Przedmiot umowy]</w:t>
      </w:r>
    </w:p>
    <w:p w14:paraId="142760FE" w14:textId="77777777" w:rsidR="002F20C4" w:rsidRPr="00AA4B32" w:rsidRDefault="002F20C4" w:rsidP="002F20C4">
      <w:pPr>
        <w:spacing w:after="0"/>
        <w:jc w:val="center"/>
        <w:rPr>
          <w:rFonts w:asciiTheme="majorHAnsi" w:hAnsiTheme="majorHAnsi"/>
          <w:b/>
          <w:bCs/>
          <w:sz w:val="20"/>
          <w:szCs w:val="20"/>
        </w:rPr>
      </w:pPr>
    </w:p>
    <w:p w14:paraId="45C0B249" w14:textId="7EF90DE5" w:rsidR="002F20C4" w:rsidRPr="00AA4B32" w:rsidRDefault="002F20C4" w:rsidP="001C32E2">
      <w:pPr>
        <w:pStyle w:val="ListParagraph1"/>
        <w:numPr>
          <w:ilvl w:val="0"/>
          <w:numId w:val="44"/>
        </w:numPr>
        <w:tabs>
          <w:tab w:val="left" w:pos="426"/>
        </w:tabs>
        <w:spacing w:line="276" w:lineRule="auto"/>
        <w:ind w:left="426" w:hanging="426"/>
        <w:jc w:val="both"/>
        <w:rPr>
          <w:rFonts w:asciiTheme="majorHAnsi" w:eastAsia="Times New Roman" w:hAnsiTheme="majorHAnsi"/>
          <w:b/>
          <w:sz w:val="20"/>
          <w:szCs w:val="20"/>
        </w:rPr>
      </w:pPr>
      <w:r w:rsidRPr="00AA4B32">
        <w:rPr>
          <w:rFonts w:asciiTheme="majorHAnsi" w:eastAsia="Times New Roman" w:hAnsiTheme="majorHAnsi" w:cs="Cambria"/>
          <w:sz w:val="20"/>
          <w:szCs w:val="20"/>
        </w:rPr>
        <w:t xml:space="preserve">Wykonawca przyjmuje do wykonania roboty budowlane w ramach zamówienia publicznego pn.: </w:t>
      </w:r>
      <w:r w:rsidR="008D2073" w:rsidRPr="00AA4B32">
        <w:rPr>
          <w:rFonts w:asciiTheme="majorHAnsi" w:eastAsia="Times New Roman" w:hAnsiTheme="majorHAnsi"/>
          <w:b/>
          <w:sz w:val="20"/>
          <w:szCs w:val="20"/>
        </w:rPr>
        <w:t>„</w:t>
      </w:r>
      <w:r w:rsidR="00C952D1">
        <w:rPr>
          <w:rFonts w:asciiTheme="majorHAnsi" w:hAnsiTheme="majorHAnsi" w:cs="Cambria"/>
          <w:b/>
          <w:sz w:val="20"/>
          <w:szCs w:val="20"/>
        </w:rPr>
        <w:t>W</w:t>
      </w:r>
      <w:r w:rsidR="001779C0" w:rsidRPr="00AA4B32">
        <w:rPr>
          <w:rFonts w:asciiTheme="majorHAnsi" w:hAnsiTheme="majorHAnsi" w:cs="Cambria"/>
          <w:b/>
          <w:sz w:val="20"/>
          <w:szCs w:val="20"/>
        </w:rPr>
        <w:t xml:space="preserve">ybudowanie fragmentu sieci wodociągowej i sieci kanalizacji sanitarnej w drodze bocznej do ulicy Osiedlowej, na działkach dz. 908/2, 908/6, 908/4 351/1 </w:t>
      </w:r>
      <w:proofErr w:type="spellStart"/>
      <w:r w:rsidR="001779C0" w:rsidRPr="00AA4B32">
        <w:rPr>
          <w:rFonts w:asciiTheme="majorHAnsi" w:hAnsiTheme="majorHAnsi" w:cs="Cambria"/>
          <w:b/>
          <w:sz w:val="20"/>
          <w:szCs w:val="20"/>
        </w:rPr>
        <w:t>obr</w:t>
      </w:r>
      <w:proofErr w:type="spellEnd"/>
      <w:r w:rsidR="001779C0" w:rsidRPr="00AA4B32">
        <w:rPr>
          <w:rFonts w:asciiTheme="majorHAnsi" w:hAnsiTheme="majorHAnsi" w:cs="Cambria"/>
          <w:b/>
          <w:sz w:val="20"/>
          <w:szCs w:val="20"/>
        </w:rPr>
        <w:t xml:space="preserve">. 0004 w gminie Łomianki, wraz z armaturą i </w:t>
      </w:r>
      <w:proofErr w:type="spellStart"/>
      <w:r w:rsidR="001779C0" w:rsidRPr="00AA4B32">
        <w:rPr>
          <w:rFonts w:asciiTheme="majorHAnsi" w:hAnsiTheme="majorHAnsi" w:cs="Cambria"/>
          <w:b/>
          <w:sz w:val="20"/>
          <w:szCs w:val="20"/>
        </w:rPr>
        <w:t>odgałęzieniami</w:t>
      </w:r>
      <w:proofErr w:type="spellEnd"/>
      <w:r w:rsidR="001779C0" w:rsidRPr="00AA4B32">
        <w:rPr>
          <w:rFonts w:asciiTheme="majorHAnsi" w:hAnsiTheme="majorHAnsi" w:cs="Cambria"/>
          <w:b/>
          <w:sz w:val="20"/>
          <w:szCs w:val="20"/>
        </w:rPr>
        <w:t xml:space="preserve"> bocznymi tych sieci </w:t>
      </w:r>
      <w:bookmarkStart w:id="2" w:name="_Hlk56525525"/>
      <w:r w:rsidR="001779C0" w:rsidRPr="00AA4B32">
        <w:rPr>
          <w:rFonts w:asciiTheme="majorHAnsi" w:hAnsiTheme="majorHAnsi"/>
          <w:b/>
          <w:sz w:val="20"/>
          <w:szCs w:val="20"/>
        </w:rPr>
        <w:t>w liniach rozgraniczających drogi dojazdowe</w:t>
      </w:r>
      <w:r w:rsidR="001779C0" w:rsidRPr="00AA4B32">
        <w:rPr>
          <w:rFonts w:asciiTheme="majorHAnsi" w:hAnsiTheme="majorHAnsi" w:cs="Cambria"/>
          <w:b/>
          <w:sz w:val="20"/>
          <w:szCs w:val="20"/>
        </w:rPr>
        <w:t xml:space="preserve"> </w:t>
      </w:r>
      <w:bookmarkEnd w:id="2"/>
      <w:r w:rsidR="001779C0" w:rsidRPr="00AA4B32">
        <w:rPr>
          <w:rFonts w:asciiTheme="majorHAnsi" w:hAnsiTheme="majorHAnsi" w:cs="Cambria"/>
          <w:b/>
          <w:sz w:val="20"/>
          <w:szCs w:val="20"/>
        </w:rPr>
        <w:t>oraz z włączeniem ww. wybudowanej sieci do istniejącej infrastruktury’’</w:t>
      </w:r>
      <w:r w:rsidR="00AA4B32">
        <w:rPr>
          <w:rFonts w:asciiTheme="majorHAnsi" w:eastAsia="Times New Roman" w:hAnsiTheme="majorHAnsi"/>
          <w:b/>
          <w:sz w:val="20"/>
          <w:szCs w:val="20"/>
        </w:rPr>
        <w:t>.</w:t>
      </w:r>
    </w:p>
    <w:p w14:paraId="50961D69" w14:textId="5EAC830E" w:rsidR="002F20C4" w:rsidRPr="00AA4B32" w:rsidRDefault="002F20C4" w:rsidP="001C32E2">
      <w:pPr>
        <w:pStyle w:val="ListParagraph1"/>
        <w:numPr>
          <w:ilvl w:val="0"/>
          <w:numId w:val="44"/>
        </w:numPr>
        <w:tabs>
          <w:tab w:val="left" w:pos="426"/>
        </w:tabs>
        <w:spacing w:line="276" w:lineRule="auto"/>
        <w:ind w:left="426" w:hanging="426"/>
        <w:jc w:val="both"/>
        <w:rPr>
          <w:rFonts w:asciiTheme="majorHAnsi" w:hAnsiTheme="majorHAnsi"/>
          <w:color w:val="000000"/>
          <w:sz w:val="20"/>
          <w:szCs w:val="20"/>
        </w:rPr>
      </w:pPr>
      <w:r w:rsidRPr="00AA4B32">
        <w:rPr>
          <w:rFonts w:asciiTheme="majorHAnsi" w:hAnsiTheme="majorHAnsi"/>
          <w:color w:val="000000"/>
          <w:sz w:val="20"/>
          <w:szCs w:val="20"/>
        </w:rPr>
        <w:lastRenderedPageBreak/>
        <w:t>Przedmiot umowy polega na :</w:t>
      </w:r>
    </w:p>
    <w:p w14:paraId="1B2CA7AD" w14:textId="77777777" w:rsidR="001779C0" w:rsidRPr="00AA4B32" w:rsidRDefault="001779C0" w:rsidP="001779C0">
      <w:pPr>
        <w:pStyle w:val="ListParagraph1"/>
        <w:tabs>
          <w:tab w:val="left" w:pos="426"/>
        </w:tabs>
        <w:spacing w:line="276" w:lineRule="auto"/>
        <w:ind w:left="426"/>
        <w:jc w:val="both"/>
        <w:rPr>
          <w:rFonts w:asciiTheme="majorHAnsi" w:hAnsiTheme="majorHAnsi"/>
          <w:color w:val="000000"/>
          <w:sz w:val="20"/>
          <w:szCs w:val="20"/>
        </w:rPr>
      </w:pPr>
    </w:p>
    <w:p w14:paraId="5DCB266A" w14:textId="29D2BE69" w:rsidR="001779C0" w:rsidRPr="00AA4B32" w:rsidRDefault="001779C0" w:rsidP="001C32E2">
      <w:pPr>
        <w:pStyle w:val="Akapitzlist"/>
        <w:numPr>
          <w:ilvl w:val="0"/>
          <w:numId w:val="67"/>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 xml:space="preserve">Wybudowaniu sieci wodociągowej i sieci kanalizacji sanitarnej w drodze bocznej do ulicy Osiedlowej, na działkach dz. 908/2, 908/6, 908/4 351/1 </w:t>
      </w:r>
      <w:proofErr w:type="spellStart"/>
      <w:r w:rsidRPr="00AA4B32">
        <w:rPr>
          <w:rFonts w:asciiTheme="majorHAnsi" w:hAnsiTheme="majorHAnsi" w:cstheme="minorHAnsi"/>
          <w:sz w:val="20"/>
          <w:szCs w:val="20"/>
        </w:rPr>
        <w:t>obr</w:t>
      </w:r>
      <w:proofErr w:type="spellEnd"/>
      <w:r w:rsidRPr="00AA4B32">
        <w:rPr>
          <w:rFonts w:asciiTheme="majorHAnsi" w:hAnsiTheme="majorHAnsi" w:cstheme="minorHAnsi"/>
          <w:sz w:val="20"/>
          <w:szCs w:val="20"/>
        </w:rPr>
        <w:t xml:space="preserve">. 0004 w gminie Łomianki, wraz z armaturą i </w:t>
      </w:r>
      <w:proofErr w:type="spellStart"/>
      <w:r w:rsidRPr="00AA4B32">
        <w:rPr>
          <w:rFonts w:asciiTheme="majorHAnsi" w:hAnsiTheme="majorHAnsi" w:cstheme="minorHAnsi"/>
          <w:sz w:val="20"/>
          <w:szCs w:val="20"/>
        </w:rPr>
        <w:t>odgałęzieniami</w:t>
      </w:r>
      <w:proofErr w:type="spellEnd"/>
      <w:r w:rsidRPr="00AA4B32">
        <w:rPr>
          <w:rFonts w:asciiTheme="majorHAnsi" w:hAnsiTheme="majorHAnsi" w:cstheme="minorHAnsi"/>
          <w:sz w:val="20"/>
          <w:szCs w:val="20"/>
        </w:rPr>
        <w:t xml:space="preserve"> bocznymi </w:t>
      </w:r>
      <w:bookmarkStart w:id="3" w:name="_Hlk56525542"/>
      <w:r w:rsidRPr="00AA4B32">
        <w:rPr>
          <w:rFonts w:asciiTheme="majorHAnsi" w:hAnsiTheme="majorHAnsi" w:cstheme="minorHAnsi"/>
          <w:sz w:val="20"/>
          <w:szCs w:val="20"/>
        </w:rPr>
        <w:t xml:space="preserve">tej sieci w liniach rozgraniczających drogi dojazdowe oraz z włączeniem </w:t>
      </w:r>
      <w:bookmarkEnd w:id="3"/>
      <w:r w:rsidRPr="00AA4B32">
        <w:rPr>
          <w:rFonts w:asciiTheme="majorHAnsi" w:hAnsiTheme="majorHAnsi" w:cstheme="minorHAnsi"/>
          <w:sz w:val="20"/>
          <w:szCs w:val="20"/>
        </w:rPr>
        <w:t>ww. wybudowanej sieci do istniejącej infrastruktury zgodnie z Projektem Budowlanym.</w:t>
      </w:r>
    </w:p>
    <w:p w14:paraId="558D90F1" w14:textId="6EF2E3AD" w:rsidR="001779C0" w:rsidRPr="00AA4B32" w:rsidRDefault="001779C0" w:rsidP="001C32E2">
      <w:pPr>
        <w:pStyle w:val="Akapitzlist"/>
        <w:numPr>
          <w:ilvl w:val="0"/>
          <w:numId w:val="67"/>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Odbudowaniu nawierzchni dróg i terenów prywatnych po przeprowadzonych pracach wodociągowo – kanalizacyjnych do stanu istniejącego przed rozpoczęciem prowadzenia robót zgodnie z warunkami zawartymi w specyfikacji technicznej wykonania i odbioru robót.</w:t>
      </w:r>
    </w:p>
    <w:p w14:paraId="32FE3EA0" w14:textId="3F89CD7D" w:rsidR="001779C0" w:rsidRPr="00AA4B32" w:rsidRDefault="001779C0" w:rsidP="001C32E2">
      <w:pPr>
        <w:pStyle w:val="Akapitzlist"/>
        <w:numPr>
          <w:ilvl w:val="0"/>
          <w:numId w:val="67"/>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Kompleksowej obsłudze geodezyjnej.</w:t>
      </w:r>
    </w:p>
    <w:p w14:paraId="5EB54821" w14:textId="38E7D709" w:rsidR="001779C0" w:rsidRPr="00AA4B32" w:rsidRDefault="001779C0" w:rsidP="001C32E2">
      <w:pPr>
        <w:pStyle w:val="Akapitzlist"/>
        <w:numPr>
          <w:ilvl w:val="0"/>
          <w:numId w:val="67"/>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Uzyskaniu prawomocnego pozwolenia na użytkowanie dla wybudowanych sieci.</w:t>
      </w:r>
    </w:p>
    <w:p w14:paraId="6B9D092E" w14:textId="484F9F38" w:rsidR="001779C0" w:rsidRPr="00AA4B32" w:rsidRDefault="001779C0" w:rsidP="001C32E2">
      <w:pPr>
        <w:pStyle w:val="Akapitzlist"/>
        <w:numPr>
          <w:ilvl w:val="0"/>
          <w:numId w:val="67"/>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Wykonaniu dokumentacji powykonawczej.</w:t>
      </w:r>
    </w:p>
    <w:p w14:paraId="29F335B0" w14:textId="6FFD7FA5" w:rsidR="002F20C4" w:rsidRPr="00AA4B32" w:rsidRDefault="002F20C4" w:rsidP="001779C0">
      <w:pPr>
        <w:pStyle w:val="ListParagraph1"/>
        <w:spacing w:line="276" w:lineRule="auto"/>
        <w:ind w:left="720"/>
        <w:jc w:val="both"/>
        <w:rPr>
          <w:rFonts w:asciiTheme="majorHAnsi" w:hAnsiTheme="majorHAnsi"/>
          <w:color w:val="000000"/>
          <w:sz w:val="20"/>
          <w:szCs w:val="20"/>
        </w:rPr>
      </w:pPr>
    </w:p>
    <w:p w14:paraId="11A5DDA7" w14:textId="77777777" w:rsidR="002F20C4" w:rsidRPr="00AA4B32" w:rsidRDefault="002F20C4" w:rsidP="001C32E2">
      <w:pPr>
        <w:pStyle w:val="ListParagraph1"/>
        <w:numPr>
          <w:ilvl w:val="0"/>
          <w:numId w:val="44"/>
        </w:numPr>
        <w:tabs>
          <w:tab w:val="left" w:pos="426"/>
        </w:tabs>
        <w:spacing w:after="200" w:line="276" w:lineRule="auto"/>
        <w:ind w:left="426" w:hanging="426"/>
        <w:jc w:val="both"/>
        <w:rPr>
          <w:rFonts w:asciiTheme="majorHAnsi" w:hAnsiTheme="majorHAnsi"/>
          <w:color w:val="000000"/>
          <w:sz w:val="20"/>
          <w:szCs w:val="20"/>
        </w:rPr>
      </w:pPr>
      <w:r w:rsidRPr="00AA4B32">
        <w:rPr>
          <w:rFonts w:asciiTheme="majorHAnsi" w:eastAsia="Times New Roman" w:hAnsiTheme="majorHAnsi" w:cs="Cambria"/>
          <w:sz w:val="20"/>
          <w:szCs w:val="20"/>
        </w:rPr>
        <w:t>Przedmiotem umowy, o którym mowa w ust. 1 i 2 niniejszego paragrafu jest wykonanie prac budowlanych polegających na:</w:t>
      </w:r>
    </w:p>
    <w:p w14:paraId="07753153" w14:textId="6A37D8A4" w:rsidR="00A941D2" w:rsidRPr="00AA4B32" w:rsidRDefault="002F20C4" w:rsidP="001C32E2">
      <w:pPr>
        <w:numPr>
          <w:ilvl w:val="0"/>
          <w:numId w:val="46"/>
        </w:numPr>
        <w:autoSpaceDE w:val="0"/>
        <w:autoSpaceDN w:val="0"/>
        <w:spacing w:after="120" w:line="240" w:lineRule="auto"/>
        <w:ind w:left="1134" w:hanging="708"/>
        <w:jc w:val="both"/>
        <w:rPr>
          <w:rFonts w:asciiTheme="majorHAnsi" w:hAnsiTheme="majorHAnsi"/>
          <w:sz w:val="20"/>
          <w:szCs w:val="20"/>
          <w:u w:val="single"/>
        </w:rPr>
      </w:pPr>
      <w:r w:rsidRPr="00AA4B32">
        <w:rPr>
          <w:rFonts w:asciiTheme="majorHAnsi" w:hAnsiTheme="majorHAnsi"/>
          <w:sz w:val="20"/>
          <w:szCs w:val="20"/>
          <w:u w:val="single"/>
        </w:rPr>
        <w:t xml:space="preserve">wybudowaniu </w:t>
      </w:r>
      <w:r w:rsidR="009E371A" w:rsidRPr="00AA4B32">
        <w:rPr>
          <w:rFonts w:asciiTheme="majorHAnsi" w:hAnsiTheme="majorHAnsi"/>
          <w:sz w:val="20"/>
          <w:szCs w:val="20"/>
          <w:u w:val="single"/>
        </w:rPr>
        <w:t>Odcinków sieci wodociągowej, oznaczonych w dokumentacji technicznej jako odcinki</w:t>
      </w:r>
      <w:r w:rsidR="00A941D2" w:rsidRPr="00AA4B32">
        <w:rPr>
          <w:rFonts w:asciiTheme="majorHAnsi" w:hAnsiTheme="majorHAnsi"/>
          <w:sz w:val="20"/>
          <w:szCs w:val="20"/>
          <w:u w:val="single"/>
        </w:rPr>
        <w:t>:</w:t>
      </w:r>
    </w:p>
    <w:p w14:paraId="57AF8103" w14:textId="03296351" w:rsidR="00A941D2" w:rsidRPr="00AA4B32" w:rsidRDefault="00233D45" w:rsidP="001C32E2">
      <w:pPr>
        <w:pStyle w:val="Default"/>
        <w:numPr>
          <w:ilvl w:val="0"/>
          <w:numId w:val="54"/>
        </w:numPr>
        <w:jc w:val="both"/>
        <w:rPr>
          <w:rFonts w:asciiTheme="majorHAnsi" w:hAnsiTheme="majorHAnsi"/>
          <w:color w:val="auto"/>
          <w:sz w:val="20"/>
          <w:szCs w:val="20"/>
        </w:rPr>
      </w:pPr>
      <w:r w:rsidRPr="00AA4B32">
        <w:rPr>
          <w:rFonts w:asciiTheme="majorHAnsi" w:hAnsiTheme="majorHAnsi"/>
          <w:b/>
          <w:color w:val="auto"/>
          <w:sz w:val="20"/>
          <w:szCs w:val="20"/>
        </w:rPr>
        <w:t>w1-w2</w:t>
      </w:r>
    </w:p>
    <w:p w14:paraId="65D3D252" w14:textId="127B6334" w:rsidR="00233D45" w:rsidRPr="00AA4B32" w:rsidRDefault="00233D45" w:rsidP="001C32E2">
      <w:pPr>
        <w:pStyle w:val="Default"/>
        <w:numPr>
          <w:ilvl w:val="0"/>
          <w:numId w:val="54"/>
        </w:numPr>
        <w:jc w:val="both"/>
        <w:rPr>
          <w:rFonts w:asciiTheme="majorHAnsi" w:hAnsiTheme="majorHAnsi"/>
          <w:color w:val="auto"/>
          <w:sz w:val="20"/>
          <w:szCs w:val="20"/>
        </w:rPr>
      </w:pPr>
      <w:r w:rsidRPr="00AA4B32">
        <w:rPr>
          <w:rFonts w:asciiTheme="majorHAnsi" w:hAnsiTheme="majorHAnsi"/>
          <w:b/>
          <w:color w:val="auto"/>
          <w:sz w:val="20"/>
          <w:szCs w:val="20"/>
        </w:rPr>
        <w:t>w2-w4</w:t>
      </w:r>
    </w:p>
    <w:p w14:paraId="2299712C" w14:textId="4F56E2C5" w:rsidR="00233D45" w:rsidRPr="00AA4B32" w:rsidRDefault="00233D45" w:rsidP="001C32E2">
      <w:pPr>
        <w:pStyle w:val="Default"/>
        <w:numPr>
          <w:ilvl w:val="0"/>
          <w:numId w:val="54"/>
        </w:numPr>
        <w:jc w:val="both"/>
        <w:rPr>
          <w:rFonts w:asciiTheme="majorHAnsi" w:hAnsiTheme="majorHAnsi"/>
          <w:color w:val="auto"/>
          <w:sz w:val="20"/>
          <w:szCs w:val="20"/>
        </w:rPr>
      </w:pPr>
      <w:r w:rsidRPr="00AA4B32">
        <w:rPr>
          <w:rFonts w:asciiTheme="majorHAnsi" w:hAnsiTheme="majorHAnsi"/>
          <w:b/>
          <w:color w:val="auto"/>
          <w:sz w:val="20"/>
          <w:szCs w:val="20"/>
        </w:rPr>
        <w:t>w2-HP1</w:t>
      </w:r>
    </w:p>
    <w:p w14:paraId="472AA40F" w14:textId="7D1E2161" w:rsidR="002F20C4" w:rsidRPr="00AA4B32" w:rsidRDefault="009E371A" w:rsidP="00681B75">
      <w:pPr>
        <w:autoSpaceDE w:val="0"/>
        <w:autoSpaceDN w:val="0"/>
        <w:spacing w:after="120" w:line="240" w:lineRule="auto"/>
        <w:ind w:left="720"/>
        <w:jc w:val="both"/>
        <w:rPr>
          <w:rFonts w:asciiTheme="majorHAnsi" w:hAnsiTheme="majorHAnsi"/>
          <w:sz w:val="20"/>
          <w:szCs w:val="20"/>
          <w:u w:val="single"/>
        </w:rPr>
      </w:pPr>
      <w:bookmarkStart w:id="4" w:name="_Hlk17887357"/>
      <w:r w:rsidRPr="00AA4B32">
        <w:rPr>
          <w:rFonts w:asciiTheme="majorHAnsi" w:hAnsiTheme="majorHAnsi"/>
          <w:sz w:val="20"/>
          <w:szCs w:val="20"/>
          <w:u w:val="single"/>
        </w:rPr>
        <w:t>wraz ze wszystkimi odrzutami bocznymi tych odcinków sieci do granic nieruchomości gruntowych oraz armaturą</w:t>
      </w:r>
      <w:r w:rsidR="00A941D2" w:rsidRPr="00AA4B32">
        <w:rPr>
          <w:rFonts w:asciiTheme="majorHAnsi" w:hAnsiTheme="majorHAnsi"/>
          <w:sz w:val="20"/>
          <w:szCs w:val="20"/>
          <w:u w:val="single"/>
        </w:rPr>
        <w:t xml:space="preserve"> i uzbrojeniem</w:t>
      </w:r>
      <w:r w:rsidRPr="00AA4B32">
        <w:rPr>
          <w:rFonts w:asciiTheme="majorHAnsi" w:hAnsiTheme="majorHAnsi"/>
          <w:sz w:val="20"/>
          <w:szCs w:val="20"/>
          <w:u w:val="single"/>
        </w:rPr>
        <w:t xml:space="preserve"> w ww. ulic</w:t>
      </w:r>
      <w:bookmarkEnd w:id="4"/>
      <w:r w:rsidRPr="00AA4B32">
        <w:rPr>
          <w:rFonts w:asciiTheme="majorHAnsi" w:hAnsiTheme="majorHAnsi"/>
          <w:sz w:val="20"/>
          <w:szCs w:val="20"/>
          <w:u w:val="single"/>
        </w:rPr>
        <w:t xml:space="preserve">ach, składających się z: </w:t>
      </w:r>
    </w:p>
    <w:p w14:paraId="066E15A5" w14:textId="6226FA40" w:rsidR="00233D45" w:rsidRPr="00AA4B32" w:rsidRDefault="00233D45" w:rsidP="001C32E2">
      <w:pPr>
        <w:pStyle w:val="Akapitzlist"/>
        <w:numPr>
          <w:ilvl w:val="0"/>
          <w:numId w:val="55"/>
        </w:numPr>
        <w:spacing w:after="0" w:line="240" w:lineRule="auto"/>
        <w:contextualSpacing/>
        <w:jc w:val="both"/>
        <w:rPr>
          <w:rFonts w:asciiTheme="majorHAnsi" w:hAnsiTheme="majorHAnsi" w:cstheme="minorHAnsi"/>
          <w:sz w:val="20"/>
          <w:szCs w:val="20"/>
        </w:rPr>
      </w:pPr>
      <w:r w:rsidRPr="00AA4B32">
        <w:rPr>
          <w:rFonts w:asciiTheme="majorHAnsi" w:hAnsiTheme="majorHAnsi" w:cstheme="minorHAnsi"/>
          <w:sz w:val="20"/>
          <w:szCs w:val="20"/>
        </w:rPr>
        <w:t xml:space="preserve">odcinków- sieci wodociągowej z rur DN 110 PE100 SDR 17 o długości 48,5 </w:t>
      </w:r>
      <w:proofErr w:type="spellStart"/>
      <w:r w:rsidRPr="00AA4B32">
        <w:rPr>
          <w:rFonts w:asciiTheme="majorHAnsi" w:hAnsiTheme="majorHAnsi" w:cstheme="minorHAnsi"/>
          <w:sz w:val="20"/>
          <w:szCs w:val="20"/>
        </w:rPr>
        <w:t>mb</w:t>
      </w:r>
      <w:proofErr w:type="spellEnd"/>
      <w:r w:rsidRPr="00AA4B32">
        <w:rPr>
          <w:rFonts w:asciiTheme="majorHAnsi" w:hAnsiTheme="majorHAnsi" w:cstheme="minorHAnsi"/>
          <w:sz w:val="20"/>
          <w:szCs w:val="20"/>
        </w:rPr>
        <w:t xml:space="preserve">. </w:t>
      </w:r>
    </w:p>
    <w:p w14:paraId="4841062D" w14:textId="728A8AF9" w:rsidR="00233D45" w:rsidRPr="00AA4B32" w:rsidRDefault="00233D45" w:rsidP="001C32E2">
      <w:pPr>
        <w:pStyle w:val="Akapitzlist"/>
        <w:numPr>
          <w:ilvl w:val="0"/>
          <w:numId w:val="55"/>
        </w:numPr>
        <w:spacing w:after="0" w:line="240" w:lineRule="auto"/>
        <w:contextualSpacing/>
        <w:jc w:val="both"/>
        <w:rPr>
          <w:rFonts w:asciiTheme="majorHAnsi" w:hAnsiTheme="majorHAnsi" w:cstheme="minorHAnsi"/>
          <w:sz w:val="20"/>
          <w:szCs w:val="20"/>
        </w:rPr>
      </w:pPr>
      <w:r w:rsidRPr="00AA4B32">
        <w:rPr>
          <w:rFonts w:asciiTheme="majorHAnsi" w:hAnsiTheme="majorHAnsi" w:cstheme="minorHAnsi"/>
          <w:sz w:val="20"/>
          <w:szCs w:val="20"/>
        </w:rPr>
        <w:t xml:space="preserve">odcinków sieci wodociągowej z rur DN 90 PE100 SDR17 o długości 39,0 </w:t>
      </w:r>
      <w:proofErr w:type="spellStart"/>
      <w:r w:rsidRPr="00AA4B32">
        <w:rPr>
          <w:rFonts w:asciiTheme="majorHAnsi" w:hAnsiTheme="majorHAnsi" w:cstheme="minorHAnsi"/>
          <w:sz w:val="20"/>
          <w:szCs w:val="20"/>
        </w:rPr>
        <w:t>mb</w:t>
      </w:r>
      <w:proofErr w:type="spellEnd"/>
      <w:r w:rsidRPr="00AA4B32">
        <w:rPr>
          <w:rFonts w:asciiTheme="majorHAnsi" w:hAnsiTheme="majorHAnsi" w:cstheme="minorHAnsi"/>
          <w:sz w:val="20"/>
          <w:szCs w:val="20"/>
        </w:rPr>
        <w:t xml:space="preserve">. </w:t>
      </w:r>
    </w:p>
    <w:p w14:paraId="0196BEC6" w14:textId="41395167" w:rsidR="00233D45" w:rsidRPr="00AA4B32" w:rsidRDefault="00233D45" w:rsidP="001C32E2">
      <w:pPr>
        <w:pStyle w:val="Akapitzlist"/>
        <w:numPr>
          <w:ilvl w:val="0"/>
          <w:numId w:val="55"/>
        </w:numPr>
        <w:spacing w:after="0" w:line="240" w:lineRule="auto"/>
        <w:contextualSpacing/>
        <w:jc w:val="both"/>
        <w:rPr>
          <w:rFonts w:asciiTheme="majorHAnsi" w:hAnsiTheme="majorHAnsi" w:cstheme="minorHAnsi"/>
          <w:sz w:val="20"/>
          <w:szCs w:val="20"/>
        </w:rPr>
      </w:pPr>
      <w:r w:rsidRPr="00AA4B32">
        <w:rPr>
          <w:rFonts w:asciiTheme="majorHAnsi" w:hAnsiTheme="majorHAnsi" w:cstheme="minorHAnsi"/>
          <w:sz w:val="20"/>
          <w:szCs w:val="20"/>
        </w:rPr>
        <w:t xml:space="preserve">odcinków sieci wodociągowej z rur DN 63 PE100 SDR11 o długości około 17,5 </w:t>
      </w:r>
      <w:proofErr w:type="spellStart"/>
      <w:r w:rsidRPr="00AA4B32">
        <w:rPr>
          <w:rFonts w:asciiTheme="majorHAnsi" w:hAnsiTheme="majorHAnsi" w:cstheme="minorHAnsi"/>
          <w:sz w:val="20"/>
          <w:szCs w:val="20"/>
        </w:rPr>
        <w:t>mb</w:t>
      </w:r>
      <w:proofErr w:type="spellEnd"/>
      <w:r w:rsidRPr="00AA4B32">
        <w:rPr>
          <w:rFonts w:asciiTheme="majorHAnsi" w:hAnsiTheme="majorHAnsi" w:cstheme="minorHAnsi"/>
          <w:sz w:val="20"/>
          <w:szCs w:val="20"/>
        </w:rPr>
        <w:t xml:space="preserve">. </w:t>
      </w:r>
    </w:p>
    <w:p w14:paraId="0F215DEA" w14:textId="293BEA18" w:rsidR="00233D45" w:rsidRPr="00AA4B32" w:rsidRDefault="00233D45" w:rsidP="001C32E2">
      <w:pPr>
        <w:pStyle w:val="Akapitzlist"/>
        <w:numPr>
          <w:ilvl w:val="0"/>
          <w:numId w:val="55"/>
        </w:numPr>
        <w:spacing w:after="0" w:line="240" w:lineRule="auto"/>
        <w:contextualSpacing/>
        <w:jc w:val="both"/>
        <w:rPr>
          <w:rFonts w:asciiTheme="majorHAnsi" w:hAnsiTheme="majorHAnsi" w:cstheme="minorHAnsi"/>
          <w:sz w:val="20"/>
          <w:szCs w:val="20"/>
        </w:rPr>
      </w:pPr>
      <w:r w:rsidRPr="00AA4B32">
        <w:rPr>
          <w:rFonts w:asciiTheme="majorHAnsi" w:hAnsiTheme="majorHAnsi" w:cstheme="minorHAnsi"/>
          <w:sz w:val="20"/>
          <w:szCs w:val="20"/>
        </w:rPr>
        <w:t xml:space="preserve">odejść od sieci wodociągowej do linii rozgraniczających drogi dojazdowe (10 szt.) z rur DN 40 PE SDR 11 o łącznej długości około 22,0 </w:t>
      </w:r>
      <w:proofErr w:type="spellStart"/>
      <w:r w:rsidRPr="00AA4B32">
        <w:rPr>
          <w:rFonts w:asciiTheme="majorHAnsi" w:hAnsiTheme="majorHAnsi" w:cstheme="minorHAnsi"/>
          <w:sz w:val="20"/>
          <w:szCs w:val="20"/>
        </w:rPr>
        <w:t>mb</w:t>
      </w:r>
      <w:proofErr w:type="spellEnd"/>
      <w:r w:rsidRPr="00AA4B32">
        <w:rPr>
          <w:rFonts w:asciiTheme="majorHAnsi" w:hAnsiTheme="majorHAnsi" w:cstheme="minorHAnsi"/>
          <w:sz w:val="20"/>
          <w:szCs w:val="20"/>
        </w:rPr>
        <w:t>.</w:t>
      </w:r>
    </w:p>
    <w:p w14:paraId="0E1CA564" w14:textId="54E80525" w:rsidR="00233D45" w:rsidRPr="00AA4B32" w:rsidRDefault="00233D45" w:rsidP="001C32E2">
      <w:pPr>
        <w:pStyle w:val="Akapitzlist"/>
        <w:numPr>
          <w:ilvl w:val="0"/>
          <w:numId w:val="55"/>
        </w:numPr>
        <w:spacing w:after="0" w:line="240" w:lineRule="auto"/>
        <w:contextualSpacing/>
        <w:jc w:val="both"/>
        <w:rPr>
          <w:rFonts w:asciiTheme="majorHAnsi" w:hAnsiTheme="majorHAnsi" w:cstheme="minorHAnsi"/>
          <w:sz w:val="20"/>
          <w:szCs w:val="20"/>
        </w:rPr>
      </w:pPr>
      <w:r w:rsidRPr="00AA4B32">
        <w:rPr>
          <w:rFonts w:asciiTheme="majorHAnsi" w:hAnsiTheme="majorHAnsi" w:cstheme="minorHAnsi"/>
          <w:sz w:val="20"/>
          <w:szCs w:val="20"/>
        </w:rPr>
        <w:t>zasuw wodociągowych liniowych DN100 – 2 szt.</w:t>
      </w:r>
    </w:p>
    <w:p w14:paraId="7C01A1F6" w14:textId="1293DDB2" w:rsidR="00233D45" w:rsidRPr="00AA4B32" w:rsidRDefault="00233D45" w:rsidP="001C32E2">
      <w:pPr>
        <w:pStyle w:val="Akapitzlist"/>
        <w:numPr>
          <w:ilvl w:val="0"/>
          <w:numId w:val="55"/>
        </w:numPr>
        <w:spacing w:after="0" w:line="240" w:lineRule="auto"/>
        <w:contextualSpacing/>
        <w:jc w:val="both"/>
        <w:rPr>
          <w:rFonts w:asciiTheme="majorHAnsi" w:hAnsiTheme="majorHAnsi" w:cstheme="minorHAnsi"/>
          <w:sz w:val="20"/>
          <w:szCs w:val="20"/>
        </w:rPr>
      </w:pPr>
      <w:r w:rsidRPr="00AA4B32">
        <w:rPr>
          <w:rFonts w:asciiTheme="majorHAnsi" w:hAnsiTheme="majorHAnsi" w:cstheme="minorHAnsi"/>
          <w:sz w:val="20"/>
          <w:szCs w:val="20"/>
        </w:rPr>
        <w:t xml:space="preserve">zasuw domowych DN32 – 10 szt. </w:t>
      </w:r>
    </w:p>
    <w:p w14:paraId="65AF5E80" w14:textId="024A2D9A" w:rsidR="00233D45" w:rsidRPr="00AA4B32" w:rsidRDefault="00233D45" w:rsidP="001C32E2">
      <w:pPr>
        <w:pStyle w:val="Akapitzlist"/>
        <w:numPr>
          <w:ilvl w:val="0"/>
          <w:numId w:val="55"/>
        </w:numPr>
        <w:spacing w:after="0" w:line="240" w:lineRule="auto"/>
        <w:contextualSpacing/>
        <w:jc w:val="both"/>
        <w:rPr>
          <w:rFonts w:asciiTheme="majorHAnsi" w:hAnsiTheme="majorHAnsi" w:cstheme="minorHAnsi"/>
          <w:sz w:val="20"/>
          <w:szCs w:val="20"/>
        </w:rPr>
      </w:pPr>
      <w:r w:rsidRPr="00AA4B32">
        <w:rPr>
          <w:rFonts w:asciiTheme="majorHAnsi" w:hAnsiTheme="majorHAnsi" w:cstheme="minorHAnsi"/>
          <w:sz w:val="20"/>
          <w:szCs w:val="20"/>
        </w:rPr>
        <w:t xml:space="preserve">zestawu hydrantu naziemnego z zasuwą DN80 – 1 szt. </w:t>
      </w:r>
    </w:p>
    <w:p w14:paraId="5EBFE42A" w14:textId="77777777" w:rsidR="002F20C4" w:rsidRPr="00AA4B32" w:rsidRDefault="002F20C4" w:rsidP="002F20C4">
      <w:pPr>
        <w:pStyle w:val="Default"/>
        <w:jc w:val="both"/>
        <w:rPr>
          <w:rFonts w:asciiTheme="majorHAnsi" w:hAnsiTheme="majorHAnsi"/>
          <w:b/>
          <w:color w:val="auto"/>
          <w:sz w:val="20"/>
          <w:szCs w:val="20"/>
        </w:rPr>
      </w:pPr>
    </w:p>
    <w:p w14:paraId="5653EF48" w14:textId="05C50145" w:rsidR="00A941D2" w:rsidRPr="00AA4B32" w:rsidRDefault="002F20C4" w:rsidP="001C32E2">
      <w:pPr>
        <w:numPr>
          <w:ilvl w:val="0"/>
          <w:numId w:val="46"/>
        </w:numPr>
        <w:tabs>
          <w:tab w:val="left" w:pos="1134"/>
        </w:tabs>
        <w:autoSpaceDE w:val="0"/>
        <w:autoSpaceDN w:val="0"/>
        <w:spacing w:after="120" w:line="240" w:lineRule="auto"/>
        <w:ind w:left="1134" w:hanging="708"/>
        <w:jc w:val="both"/>
        <w:rPr>
          <w:rFonts w:asciiTheme="majorHAnsi" w:eastAsia="Times New Roman" w:hAnsiTheme="majorHAnsi" w:cs="Cambria"/>
          <w:sz w:val="20"/>
          <w:szCs w:val="20"/>
          <w:u w:val="single"/>
        </w:rPr>
      </w:pPr>
      <w:r w:rsidRPr="00AA4B32">
        <w:rPr>
          <w:rFonts w:asciiTheme="majorHAnsi" w:hAnsiTheme="majorHAnsi"/>
          <w:sz w:val="20"/>
          <w:szCs w:val="20"/>
          <w:u w:val="single"/>
        </w:rPr>
        <w:t xml:space="preserve">wybudowaniu </w:t>
      </w:r>
      <w:r w:rsidR="00AA3F11" w:rsidRPr="00AA4B32">
        <w:rPr>
          <w:rFonts w:asciiTheme="majorHAnsi" w:hAnsiTheme="majorHAnsi"/>
          <w:sz w:val="20"/>
          <w:szCs w:val="20"/>
          <w:u w:val="single"/>
        </w:rPr>
        <w:t>odcinków sieci kanalizacji grawitacyjnej, oznaczonych w dokumentacji technicznej jako odcinki</w:t>
      </w:r>
      <w:r w:rsidR="00A941D2" w:rsidRPr="00AA4B32">
        <w:rPr>
          <w:rFonts w:asciiTheme="majorHAnsi" w:hAnsiTheme="majorHAnsi"/>
          <w:sz w:val="20"/>
          <w:szCs w:val="20"/>
          <w:u w:val="single"/>
        </w:rPr>
        <w:t>:</w:t>
      </w:r>
    </w:p>
    <w:p w14:paraId="08674D8C" w14:textId="157237BE" w:rsidR="00A941D2" w:rsidRPr="00AA4B32" w:rsidRDefault="00233D45" w:rsidP="001C32E2">
      <w:pPr>
        <w:pStyle w:val="Default"/>
        <w:numPr>
          <w:ilvl w:val="0"/>
          <w:numId w:val="54"/>
        </w:numPr>
        <w:jc w:val="both"/>
        <w:rPr>
          <w:rFonts w:asciiTheme="majorHAnsi" w:hAnsiTheme="majorHAnsi"/>
          <w:color w:val="auto"/>
          <w:sz w:val="20"/>
          <w:szCs w:val="20"/>
        </w:rPr>
      </w:pPr>
      <w:r w:rsidRPr="00AA4B32">
        <w:rPr>
          <w:rFonts w:asciiTheme="majorHAnsi" w:hAnsiTheme="majorHAnsi"/>
          <w:b/>
          <w:color w:val="auto"/>
          <w:sz w:val="20"/>
          <w:szCs w:val="20"/>
        </w:rPr>
        <w:t>Sistn.-S3</w:t>
      </w:r>
    </w:p>
    <w:p w14:paraId="6C3A58EC" w14:textId="4DD5EE70" w:rsidR="00233D45" w:rsidRPr="00AA4B32" w:rsidRDefault="00233D45" w:rsidP="001C32E2">
      <w:pPr>
        <w:pStyle w:val="Default"/>
        <w:numPr>
          <w:ilvl w:val="0"/>
          <w:numId w:val="54"/>
        </w:numPr>
        <w:jc w:val="both"/>
        <w:rPr>
          <w:rFonts w:asciiTheme="majorHAnsi" w:hAnsiTheme="majorHAnsi"/>
          <w:b/>
          <w:color w:val="auto"/>
          <w:sz w:val="20"/>
          <w:szCs w:val="20"/>
        </w:rPr>
      </w:pPr>
      <w:r w:rsidRPr="00AA4B32">
        <w:rPr>
          <w:rFonts w:asciiTheme="majorHAnsi" w:hAnsiTheme="majorHAnsi"/>
          <w:b/>
          <w:color w:val="auto"/>
          <w:sz w:val="20"/>
          <w:szCs w:val="20"/>
        </w:rPr>
        <w:t>S3-S9</w:t>
      </w:r>
    </w:p>
    <w:p w14:paraId="23291216" w14:textId="2718BDEC" w:rsidR="00233D45" w:rsidRPr="00AA4B32" w:rsidRDefault="00233D45" w:rsidP="001C32E2">
      <w:pPr>
        <w:pStyle w:val="Default"/>
        <w:numPr>
          <w:ilvl w:val="0"/>
          <w:numId w:val="54"/>
        </w:numPr>
        <w:jc w:val="both"/>
        <w:rPr>
          <w:rFonts w:asciiTheme="majorHAnsi" w:hAnsiTheme="majorHAnsi"/>
          <w:b/>
          <w:color w:val="auto"/>
          <w:sz w:val="20"/>
          <w:szCs w:val="20"/>
        </w:rPr>
      </w:pPr>
      <w:r w:rsidRPr="00AA4B32">
        <w:rPr>
          <w:rFonts w:asciiTheme="majorHAnsi" w:hAnsiTheme="majorHAnsi"/>
          <w:b/>
          <w:color w:val="auto"/>
          <w:sz w:val="20"/>
          <w:szCs w:val="20"/>
        </w:rPr>
        <w:t>S3-S7</w:t>
      </w:r>
    </w:p>
    <w:p w14:paraId="754FFC71" w14:textId="65513C95" w:rsidR="002F20C4" w:rsidRPr="00AA4B32" w:rsidRDefault="00AA3F11" w:rsidP="00681B75">
      <w:pPr>
        <w:tabs>
          <w:tab w:val="left" w:pos="1134"/>
        </w:tabs>
        <w:autoSpaceDE w:val="0"/>
        <w:autoSpaceDN w:val="0"/>
        <w:spacing w:after="120" w:line="240" w:lineRule="auto"/>
        <w:ind w:left="720"/>
        <w:jc w:val="both"/>
        <w:rPr>
          <w:rFonts w:asciiTheme="majorHAnsi" w:eastAsia="Times New Roman" w:hAnsiTheme="majorHAnsi" w:cs="Cambria"/>
          <w:sz w:val="20"/>
          <w:szCs w:val="20"/>
          <w:u w:val="single"/>
        </w:rPr>
      </w:pPr>
      <w:r w:rsidRPr="00AA4B32">
        <w:rPr>
          <w:rFonts w:asciiTheme="majorHAnsi" w:hAnsiTheme="majorHAnsi"/>
          <w:sz w:val="20"/>
          <w:szCs w:val="20"/>
          <w:u w:val="single"/>
        </w:rPr>
        <w:t>wraz ze wszystkimi odrzutami bocznymi tych odcinków sieci do granic nieruchomości gruntowych oraz uzbrojeniem w ww. ulicach, składających się z:</w:t>
      </w:r>
    </w:p>
    <w:p w14:paraId="3BA2A0A4" w14:textId="77777777" w:rsidR="00233D45" w:rsidRPr="00AA4B32" w:rsidRDefault="00233D45" w:rsidP="001C32E2">
      <w:pPr>
        <w:numPr>
          <w:ilvl w:val="0"/>
          <w:numId w:val="56"/>
        </w:numPr>
        <w:spacing w:after="0" w:line="240" w:lineRule="auto"/>
        <w:ind w:left="1077" w:hanging="357"/>
        <w:contextualSpacing/>
        <w:jc w:val="both"/>
        <w:rPr>
          <w:rFonts w:asciiTheme="majorHAnsi" w:hAnsiTheme="majorHAnsi" w:cstheme="minorHAnsi"/>
          <w:sz w:val="20"/>
          <w:szCs w:val="20"/>
        </w:rPr>
      </w:pPr>
      <w:r w:rsidRPr="00AA4B32">
        <w:rPr>
          <w:rFonts w:asciiTheme="majorHAnsi" w:hAnsiTheme="majorHAnsi" w:cstheme="minorHAnsi"/>
          <w:sz w:val="20"/>
          <w:szCs w:val="20"/>
        </w:rPr>
        <w:t xml:space="preserve">odcinki sieci kanalizacyjna z rur DN 200 PVC SN8 (LITA) o łącznej długości L= 92,5 </w:t>
      </w:r>
      <w:proofErr w:type="spellStart"/>
      <w:r w:rsidRPr="00AA4B32">
        <w:rPr>
          <w:rFonts w:asciiTheme="majorHAnsi" w:hAnsiTheme="majorHAnsi" w:cstheme="minorHAnsi"/>
          <w:sz w:val="20"/>
          <w:szCs w:val="20"/>
        </w:rPr>
        <w:t>mb</w:t>
      </w:r>
      <w:proofErr w:type="spellEnd"/>
      <w:r w:rsidRPr="00AA4B32">
        <w:rPr>
          <w:rFonts w:asciiTheme="majorHAnsi" w:hAnsiTheme="majorHAnsi" w:cstheme="minorHAnsi"/>
          <w:sz w:val="20"/>
          <w:szCs w:val="20"/>
        </w:rPr>
        <w:t>.</w:t>
      </w:r>
    </w:p>
    <w:p w14:paraId="68F97E63" w14:textId="77777777" w:rsidR="00233D45" w:rsidRPr="00AA4B32" w:rsidRDefault="00233D45" w:rsidP="001C32E2">
      <w:pPr>
        <w:numPr>
          <w:ilvl w:val="0"/>
          <w:numId w:val="56"/>
        </w:numPr>
        <w:spacing w:after="0" w:line="240" w:lineRule="auto"/>
        <w:ind w:left="1077" w:hanging="357"/>
        <w:contextualSpacing/>
        <w:jc w:val="both"/>
        <w:rPr>
          <w:rFonts w:asciiTheme="majorHAnsi" w:hAnsiTheme="majorHAnsi" w:cstheme="minorHAnsi"/>
          <w:sz w:val="20"/>
          <w:szCs w:val="20"/>
        </w:rPr>
      </w:pPr>
      <w:bookmarkStart w:id="5" w:name="_Hlk56503545"/>
      <w:r w:rsidRPr="00AA4B32">
        <w:rPr>
          <w:rFonts w:asciiTheme="majorHAnsi" w:hAnsiTheme="majorHAnsi" w:cstheme="minorHAnsi"/>
          <w:sz w:val="20"/>
          <w:szCs w:val="20"/>
        </w:rPr>
        <w:t xml:space="preserve">odejścia od sieci w kanalizacji do linii rozgraniczających drogi dojazdowe </w:t>
      </w:r>
      <w:bookmarkEnd w:id="5"/>
      <w:r w:rsidRPr="00AA4B32">
        <w:rPr>
          <w:rFonts w:asciiTheme="majorHAnsi" w:hAnsiTheme="majorHAnsi" w:cstheme="minorHAnsi"/>
          <w:sz w:val="20"/>
          <w:szCs w:val="20"/>
        </w:rPr>
        <w:t xml:space="preserve">(9 szt.) z rur DN 160 PVC SN8 (LITA) o łącznej długości około 33,0 </w:t>
      </w:r>
      <w:proofErr w:type="spellStart"/>
      <w:r w:rsidRPr="00AA4B32">
        <w:rPr>
          <w:rFonts w:asciiTheme="majorHAnsi" w:hAnsiTheme="majorHAnsi" w:cstheme="minorHAnsi"/>
          <w:sz w:val="20"/>
          <w:szCs w:val="20"/>
        </w:rPr>
        <w:t>mb</w:t>
      </w:r>
      <w:proofErr w:type="spellEnd"/>
      <w:r w:rsidRPr="00AA4B32">
        <w:rPr>
          <w:rFonts w:asciiTheme="majorHAnsi" w:hAnsiTheme="majorHAnsi" w:cstheme="minorHAnsi"/>
          <w:sz w:val="20"/>
          <w:szCs w:val="20"/>
        </w:rPr>
        <w:t xml:space="preserve">. </w:t>
      </w:r>
    </w:p>
    <w:p w14:paraId="46728F81" w14:textId="77777777" w:rsidR="00233D45" w:rsidRPr="00AA4B32" w:rsidRDefault="00233D45" w:rsidP="001C32E2">
      <w:pPr>
        <w:numPr>
          <w:ilvl w:val="0"/>
          <w:numId w:val="56"/>
        </w:numPr>
        <w:spacing w:after="0" w:line="240" w:lineRule="auto"/>
        <w:ind w:left="1077" w:hanging="357"/>
        <w:contextualSpacing/>
        <w:jc w:val="both"/>
        <w:rPr>
          <w:rFonts w:asciiTheme="majorHAnsi" w:hAnsiTheme="majorHAnsi" w:cstheme="minorHAnsi"/>
          <w:sz w:val="20"/>
          <w:szCs w:val="20"/>
        </w:rPr>
      </w:pPr>
      <w:r w:rsidRPr="00AA4B32">
        <w:rPr>
          <w:rFonts w:asciiTheme="majorHAnsi" w:hAnsiTheme="majorHAnsi" w:cstheme="minorHAnsi"/>
          <w:sz w:val="20"/>
          <w:szCs w:val="20"/>
        </w:rPr>
        <w:t>studnie DN425 – 9 szt.</w:t>
      </w:r>
    </w:p>
    <w:p w14:paraId="33F82526" w14:textId="51835B81" w:rsidR="00233D45" w:rsidRPr="00AA4B32" w:rsidRDefault="00233D45" w:rsidP="001C32E2">
      <w:pPr>
        <w:numPr>
          <w:ilvl w:val="0"/>
          <w:numId w:val="56"/>
        </w:numPr>
        <w:spacing w:after="0" w:line="240" w:lineRule="auto"/>
        <w:ind w:left="1077" w:hanging="357"/>
        <w:contextualSpacing/>
        <w:jc w:val="both"/>
        <w:rPr>
          <w:rFonts w:asciiTheme="majorHAnsi" w:hAnsiTheme="majorHAnsi" w:cstheme="minorHAnsi"/>
          <w:sz w:val="20"/>
          <w:szCs w:val="20"/>
        </w:rPr>
      </w:pPr>
      <w:bookmarkStart w:id="6" w:name="_Hlk56506709"/>
      <w:r w:rsidRPr="00AA4B32">
        <w:rPr>
          <w:rFonts w:asciiTheme="majorHAnsi" w:hAnsiTheme="majorHAnsi" w:cstheme="minorHAnsi"/>
          <w:sz w:val="20"/>
          <w:szCs w:val="20"/>
        </w:rPr>
        <w:t>Studnia betonowa z wkładką denną DN1200</w:t>
      </w:r>
      <w:bookmarkEnd w:id="6"/>
      <w:r w:rsidRPr="00AA4B32">
        <w:rPr>
          <w:rFonts w:asciiTheme="majorHAnsi" w:hAnsiTheme="majorHAnsi" w:cstheme="minorHAnsi"/>
          <w:sz w:val="20"/>
          <w:szCs w:val="20"/>
        </w:rPr>
        <w:t xml:space="preserve"> – 1 szt. </w:t>
      </w:r>
    </w:p>
    <w:p w14:paraId="7C650C65" w14:textId="77777777" w:rsidR="00681B75" w:rsidRPr="00AA4B32" w:rsidRDefault="00681B75" w:rsidP="00681B75">
      <w:pPr>
        <w:pStyle w:val="Default"/>
        <w:ind w:left="1440"/>
        <w:jc w:val="both"/>
        <w:rPr>
          <w:rFonts w:asciiTheme="majorHAnsi" w:hAnsiTheme="majorHAnsi"/>
          <w:color w:val="auto"/>
          <w:sz w:val="20"/>
          <w:szCs w:val="20"/>
        </w:rPr>
      </w:pPr>
    </w:p>
    <w:p w14:paraId="1E98F95C" w14:textId="77777777" w:rsidR="002F20C4" w:rsidRPr="00AA4B32" w:rsidRDefault="002F20C4" w:rsidP="001C32E2">
      <w:pPr>
        <w:numPr>
          <w:ilvl w:val="0"/>
          <w:numId w:val="44"/>
        </w:numPr>
        <w:autoSpaceDE w:val="0"/>
        <w:autoSpaceDN w:val="0"/>
        <w:spacing w:after="120" w:line="240" w:lineRule="auto"/>
        <w:jc w:val="both"/>
        <w:rPr>
          <w:rFonts w:asciiTheme="majorHAnsi" w:eastAsia="Times New Roman" w:hAnsiTheme="majorHAnsi" w:cs="Cambria"/>
          <w:sz w:val="20"/>
          <w:szCs w:val="20"/>
          <w:u w:val="single"/>
        </w:rPr>
      </w:pPr>
      <w:r w:rsidRPr="00AA4B32">
        <w:rPr>
          <w:rFonts w:asciiTheme="majorHAnsi" w:hAnsiTheme="majorHAnsi"/>
          <w:sz w:val="20"/>
          <w:szCs w:val="20"/>
        </w:rPr>
        <w:t>Opis przedmiotu zamówienia szczegółowo opisany jest w poniższych dokumentach:</w:t>
      </w:r>
    </w:p>
    <w:p w14:paraId="3F5AD2E7" w14:textId="77777777" w:rsidR="00233D45" w:rsidRPr="00AA4B32" w:rsidRDefault="00233D45" w:rsidP="001C32E2">
      <w:pPr>
        <w:pStyle w:val="Akapitzlist"/>
        <w:numPr>
          <w:ilvl w:val="0"/>
          <w:numId w:val="68"/>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Projekt budowlany sieci wodociągowej rozdzielczej wraz z przyłączami wodociągowymi oraz sieci kanalizacji sanitarnej wraz z przyłączami kanalizacji sanitarnej w liniach rozgraniczających drogi dojazdowe w miejscowości Łomianki, ul. Osiedlowa z pozwoleniem na budowę AB. 6743.508.2020.MN</w:t>
      </w:r>
    </w:p>
    <w:p w14:paraId="2E2830B4" w14:textId="77777777" w:rsidR="00681B75" w:rsidRPr="00AA4B32" w:rsidRDefault="00681B75" w:rsidP="001C32E2">
      <w:pPr>
        <w:pStyle w:val="Akapitzlist"/>
        <w:numPr>
          <w:ilvl w:val="0"/>
          <w:numId w:val="68"/>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Specyfikacja techniczna wykonania i odbioru robót Zakładu Wodociągów i Kanalizacji w Łomiankach Sp. z o. o., 10.01.2019 r.</w:t>
      </w:r>
    </w:p>
    <w:p w14:paraId="57043335" w14:textId="77777777" w:rsidR="00681B75" w:rsidRPr="00AA4B32" w:rsidRDefault="00681B75" w:rsidP="001C32E2">
      <w:pPr>
        <w:pStyle w:val="Akapitzlist"/>
        <w:numPr>
          <w:ilvl w:val="0"/>
          <w:numId w:val="68"/>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Tabela elementów scalonych – sieć wodociągowa.</w:t>
      </w:r>
    </w:p>
    <w:p w14:paraId="572D4EA5" w14:textId="3EBFBF6D" w:rsidR="00681B75" w:rsidRPr="00AA4B32" w:rsidRDefault="00681B75" w:rsidP="001C32E2">
      <w:pPr>
        <w:pStyle w:val="Akapitzlist"/>
        <w:numPr>
          <w:ilvl w:val="0"/>
          <w:numId w:val="68"/>
        </w:numPr>
        <w:spacing w:after="0" w:line="240" w:lineRule="auto"/>
        <w:jc w:val="both"/>
        <w:rPr>
          <w:rFonts w:asciiTheme="majorHAnsi" w:hAnsiTheme="majorHAnsi" w:cstheme="minorHAnsi"/>
          <w:sz w:val="20"/>
          <w:szCs w:val="20"/>
        </w:rPr>
      </w:pPr>
      <w:r w:rsidRPr="00AA4B32">
        <w:rPr>
          <w:rFonts w:asciiTheme="majorHAnsi" w:hAnsiTheme="majorHAnsi" w:cstheme="minorHAnsi"/>
          <w:sz w:val="20"/>
          <w:szCs w:val="20"/>
        </w:rPr>
        <w:t xml:space="preserve">Tabela elementów scalonych – sieć </w:t>
      </w:r>
      <w:r w:rsidR="00AA4B32">
        <w:rPr>
          <w:rFonts w:asciiTheme="majorHAnsi" w:hAnsiTheme="majorHAnsi" w:cstheme="minorHAnsi"/>
          <w:sz w:val="20"/>
          <w:szCs w:val="20"/>
        </w:rPr>
        <w:t>kanalizacyjna</w:t>
      </w:r>
      <w:r w:rsidRPr="00AA4B32">
        <w:rPr>
          <w:rFonts w:asciiTheme="majorHAnsi" w:hAnsiTheme="majorHAnsi" w:cstheme="minorHAnsi"/>
          <w:sz w:val="20"/>
          <w:szCs w:val="20"/>
        </w:rPr>
        <w:t>.</w:t>
      </w:r>
    </w:p>
    <w:p w14:paraId="271037F8" w14:textId="77777777" w:rsidR="002F20C4" w:rsidRPr="00AA4B32" w:rsidRDefault="002F20C4" w:rsidP="001C32E2">
      <w:pPr>
        <w:pStyle w:val="ListParagraph1"/>
        <w:numPr>
          <w:ilvl w:val="0"/>
          <w:numId w:val="44"/>
        </w:numPr>
        <w:spacing w:after="200" w:line="276" w:lineRule="auto"/>
        <w:jc w:val="both"/>
        <w:rPr>
          <w:rFonts w:asciiTheme="majorHAnsi" w:hAnsiTheme="majorHAnsi"/>
          <w:color w:val="000000"/>
          <w:sz w:val="20"/>
          <w:szCs w:val="20"/>
        </w:rPr>
      </w:pPr>
      <w:r w:rsidRPr="00AA4B32">
        <w:rPr>
          <w:rFonts w:asciiTheme="majorHAnsi" w:hAnsiTheme="majorHAnsi"/>
          <w:sz w:val="20"/>
          <w:szCs w:val="20"/>
        </w:rPr>
        <w:lastRenderedPageBreak/>
        <w:t>Ponadto Wykonawca jest zobowiązany do:</w:t>
      </w:r>
    </w:p>
    <w:p w14:paraId="66442391" w14:textId="77777777" w:rsidR="002F20C4" w:rsidRPr="00AA4B32" w:rsidRDefault="002F20C4" w:rsidP="001C32E2">
      <w:pPr>
        <w:pStyle w:val="ListParagraph1"/>
        <w:numPr>
          <w:ilvl w:val="0"/>
          <w:numId w:val="45"/>
        </w:numPr>
        <w:tabs>
          <w:tab w:val="left" w:pos="1134"/>
        </w:tabs>
        <w:spacing w:after="200" w:line="276" w:lineRule="auto"/>
        <w:ind w:left="1134" w:hanging="708"/>
        <w:jc w:val="both"/>
        <w:rPr>
          <w:rFonts w:asciiTheme="majorHAnsi" w:hAnsiTheme="majorHAnsi"/>
          <w:color w:val="000000"/>
          <w:sz w:val="20"/>
          <w:szCs w:val="20"/>
        </w:rPr>
      </w:pPr>
      <w:r w:rsidRPr="00AA4B32">
        <w:rPr>
          <w:rFonts w:asciiTheme="majorHAnsi" w:hAnsiTheme="majorHAnsi"/>
          <w:sz w:val="20"/>
          <w:szCs w:val="20"/>
        </w:rPr>
        <w:t>Kompleksowej obsługi geodezyjnej przedmiotu zamówienia.</w:t>
      </w:r>
    </w:p>
    <w:p w14:paraId="5F156DE8" w14:textId="1B48FA15" w:rsidR="002F20C4" w:rsidRPr="00AA4B32" w:rsidRDefault="002F20C4" w:rsidP="001C32E2">
      <w:pPr>
        <w:pStyle w:val="ListParagraph1"/>
        <w:numPr>
          <w:ilvl w:val="0"/>
          <w:numId w:val="45"/>
        </w:numPr>
        <w:tabs>
          <w:tab w:val="left" w:pos="1134"/>
        </w:tabs>
        <w:spacing w:after="200" w:line="276" w:lineRule="auto"/>
        <w:ind w:left="1134" w:hanging="708"/>
        <w:jc w:val="both"/>
        <w:rPr>
          <w:rFonts w:asciiTheme="majorHAnsi" w:hAnsiTheme="majorHAnsi"/>
          <w:color w:val="000000"/>
          <w:sz w:val="20"/>
          <w:szCs w:val="20"/>
        </w:rPr>
      </w:pPr>
      <w:r w:rsidRPr="00AA4B32">
        <w:rPr>
          <w:rFonts w:asciiTheme="majorHAnsi" w:hAnsiTheme="majorHAnsi" w:cs="Cambria"/>
          <w:sz w:val="20"/>
          <w:szCs w:val="20"/>
        </w:rPr>
        <w:t>Uzyskania pozwolenia na użytkowanie</w:t>
      </w:r>
      <w:r w:rsidR="00D147F3" w:rsidRPr="00AA4B32">
        <w:rPr>
          <w:rFonts w:asciiTheme="majorHAnsi" w:hAnsiTheme="majorHAnsi" w:cs="Cambria"/>
          <w:sz w:val="20"/>
          <w:szCs w:val="20"/>
        </w:rPr>
        <w:t xml:space="preserve"> dla przedmiotu niniejszej umowy.</w:t>
      </w:r>
    </w:p>
    <w:p w14:paraId="3E47C0DC" w14:textId="6F681D81" w:rsidR="006D723E" w:rsidRPr="00AA4B32" w:rsidRDefault="002F20C4" w:rsidP="001C32E2">
      <w:pPr>
        <w:pStyle w:val="ListParagraph1"/>
        <w:numPr>
          <w:ilvl w:val="0"/>
          <w:numId w:val="45"/>
        </w:numPr>
        <w:tabs>
          <w:tab w:val="left" w:pos="1134"/>
        </w:tabs>
        <w:spacing w:after="200" w:line="276" w:lineRule="auto"/>
        <w:ind w:left="1134" w:hanging="708"/>
        <w:jc w:val="both"/>
        <w:rPr>
          <w:rFonts w:asciiTheme="majorHAnsi" w:hAnsiTheme="majorHAnsi"/>
          <w:color w:val="000000"/>
          <w:sz w:val="20"/>
          <w:szCs w:val="20"/>
        </w:rPr>
      </w:pPr>
      <w:r w:rsidRPr="00AA4B32">
        <w:rPr>
          <w:rFonts w:asciiTheme="majorHAnsi" w:hAnsiTheme="majorHAnsi"/>
          <w:sz w:val="20"/>
          <w:szCs w:val="20"/>
        </w:rPr>
        <w:t xml:space="preserve">Zamówienie musi być wykonane zgodnie z </w:t>
      </w:r>
      <w:r w:rsidR="00D147F3" w:rsidRPr="00AA4B32">
        <w:rPr>
          <w:rFonts w:asciiTheme="majorHAnsi" w:hAnsiTheme="majorHAnsi"/>
          <w:sz w:val="20"/>
          <w:szCs w:val="20"/>
        </w:rPr>
        <w:t>zaproszeniem do złożenia oferty</w:t>
      </w:r>
      <w:r w:rsidRPr="00AA4B32">
        <w:rPr>
          <w:rFonts w:asciiTheme="majorHAnsi" w:hAnsiTheme="majorHAnsi"/>
          <w:sz w:val="20"/>
          <w:szCs w:val="20"/>
        </w:rPr>
        <w:t>, umową, specyfikacj</w:t>
      </w:r>
      <w:r w:rsidR="00D147F3" w:rsidRPr="00AA4B32">
        <w:rPr>
          <w:rFonts w:asciiTheme="majorHAnsi" w:hAnsiTheme="majorHAnsi"/>
          <w:sz w:val="20"/>
          <w:szCs w:val="20"/>
        </w:rPr>
        <w:t>ą</w:t>
      </w:r>
      <w:r w:rsidRPr="00AA4B32">
        <w:rPr>
          <w:rFonts w:asciiTheme="majorHAnsi" w:hAnsiTheme="majorHAnsi"/>
          <w:sz w:val="20"/>
          <w:szCs w:val="20"/>
        </w:rPr>
        <w:t xml:space="preserve"> techniczn</w:t>
      </w:r>
      <w:r w:rsidR="00D147F3" w:rsidRPr="00AA4B32">
        <w:rPr>
          <w:rFonts w:asciiTheme="majorHAnsi" w:hAnsiTheme="majorHAnsi"/>
          <w:sz w:val="20"/>
          <w:szCs w:val="20"/>
        </w:rPr>
        <w:t>ą</w:t>
      </w:r>
      <w:r w:rsidRPr="00AA4B32">
        <w:rPr>
          <w:rFonts w:asciiTheme="majorHAnsi" w:hAnsiTheme="majorHAnsi"/>
          <w:sz w:val="20"/>
          <w:szCs w:val="20"/>
        </w:rPr>
        <w:t xml:space="preserve"> wykonania i odbioru robót budowlanych, dokumentacją projektową wykonawczą i budowlaną, wiedzą techniczną, sztuką budowlaną i obowiązującymi przepisami.</w:t>
      </w:r>
    </w:p>
    <w:p w14:paraId="0840C112" w14:textId="5F1F7B9A" w:rsidR="006D723E" w:rsidRPr="00AA4B32" w:rsidRDefault="006D723E" w:rsidP="001C32E2">
      <w:pPr>
        <w:pStyle w:val="ListParagraph1"/>
        <w:numPr>
          <w:ilvl w:val="0"/>
          <w:numId w:val="45"/>
        </w:numPr>
        <w:tabs>
          <w:tab w:val="left" w:pos="1134"/>
        </w:tabs>
        <w:spacing w:after="200" w:line="276" w:lineRule="auto"/>
        <w:ind w:left="1134" w:hanging="708"/>
        <w:jc w:val="both"/>
        <w:rPr>
          <w:rFonts w:asciiTheme="majorHAnsi" w:hAnsiTheme="majorHAnsi"/>
          <w:color w:val="000000"/>
          <w:sz w:val="20"/>
          <w:szCs w:val="20"/>
        </w:rPr>
      </w:pPr>
      <w:r w:rsidRPr="00AA4B32">
        <w:rPr>
          <w:rFonts w:asciiTheme="majorHAnsi" w:hAnsiTheme="majorHAnsi"/>
          <w:sz w:val="20"/>
          <w:szCs w:val="20"/>
        </w:rPr>
        <w:t xml:space="preserve">Przy prowadzeniu robót metodą </w:t>
      </w:r>
      <w:proofErr w:type="spellStart"/>
      <w:r w:rsidRPr="00AA4B32">
        <w:rPr>
          <w:rFonts w:asciiTheme="majorHAnsi" w:hAnsiTheme="majorHAnsi"/>
          <w:sz w:val="20"/>
          <w:szCs w:val="20"/>
        </w:rPr>
        <w:t>bezwykopową</w:t>
      </w:r>
      <w:proofErr w:type="spellEnd"/>
      <w:r w:rsidRPr="00AA4B32">
        <w:rPr>
          <w:rFonts w:asciiTheme="majorHAnsi" w:hAnsiTheme="majorHAnsi"/>
          <w:sz w:val="20"/>
          <w:szCs w:val="20"/>
        </w:rPr>
        <w:t>, w przypadku podejrzenia uszkodzenia lub nienormatywnego zbliżenia do istniejącej podziemnej infrastruktury technicznej, na każde żądanie Inspektora nadzoru inwestorskiego Wykonawca ma obowiązek odkryć ww. urządzenia, celem weryfikacji rzeczywistego położenia. Wszystkie koszty z tym związane, łączenie z odtworzeniem terenu ponosi Wykonawca.</w:t>
      </w:r>
    </w:p>
    <w:p w14:paraId="55D5B86F" w14:textId="1C408B4E" w:rsidR="006D723E" w:rsidRPr="00AA4B32" w:rsidRDefault="006D723E" w:rsidP="001C32E2">
      <w:pPr>
        <w:pStyle w:val="ListParagraph1"/>
        <w:numPr>
          <w:ilvl w:val="0"/>
          <w:numId w:val="45"/>
        </w:numPr>
        <w:tabs>
          <w:tab w:val="left" w:pos="1134"/>
        </w:tabs>
        <w:spacing w:after="200" w:line="276" w:lineRule="auto"/>
        <w:ind w:left="1134" w:hanging="708"/>
        <w:jc w:val="both"/>
        <w:rPr>
          <w:rFonts w:asciiTheme="majorHAnsi" w:hAnsiTheme="majorHAnsi"/>
          <w:color w:val="000000"/>
          <w:sz w:val="20"/>
          <w:szCs w:val="20"/>
        </w:rPr>
      </w:pPr>
      <w:r w:rsidRPr="00AA4B32">
        <w:rPr>
          <w:rFonts w:asciiTheme="majorHAnsi" w:hAnsiTheme="majorHAnsi"/>
          <w:sz w:val="20"/>
          <w:szCs w:val="20"/>
        </w:rPr>
        <w:t>Przekazania danych GIS sporządzonych na podstawie pomiarów geodezyjnych na nośniku cyfrowym.</w:t>
      </w:r>
    </w:p>
    <w:p w14:paraId="2C36A240" w14:textId="77777777" w:rsidR="002F20C4" w:rsidRPr="00AA4B32" w:rsidRDefault="002F20C4" w:rsidP="002F20C4">
      <w:pPr>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2.</w:t>
      </w:r>
    </w:p>
    <w:p w14:paraId="46FB37D5" w14:textId="77777777" w:rsidR="002F20C4" w:rsidRPr="00AA4B32" w:rsidRDefault="002F20C4" w:rsidP="002F20C4">
      <w:pPr>
        <w:tabs>
          <w:tab w:val="left" w:pos="426"/>
        </w:tabs>
        <w:spacing w:after="0"/>
        <w:ind w:left="426" w:hanging="422"/>
        <w:jc w:val="center"/>
        <w:rPr>
          <w:rFonts w:asciiTheme="majorHAnsi" w:hAnsiTheme="majorHAnsi"/>
          <w:b/>
          <w:bCs/>
          <w:sz w:val="20"/>
          <w:szCs w:val="20"/>
          <w:lang w:eastAsia="ar-SA"/>
        </w:rPr>
      </w:pPr>
      <w:r w:rsidRPr="00AA4B32">
        <w:rPr>
          <w:rFonts w:asciiTheme="majorHAnsi" w:hAnsiTheme="majorHAnsi"/>
          <w:b/>
          <w:bCs/>
          <w:sz w:val="20"/>
          <w:szCs w:val="20"/>
          <w:lang w:eastAsia="ar-SA"/>
        </w:rPr>
        <w:t>[Postanowienia wstępne]</w:t>
      </w:r>
    </w:p>
    <w:p w14:paraId="2E99C444" w14:textId="77777777" w:rsidR="002F20C4" w:rsidRPr="00AA4B32" w:rsidRDefault="002F20C4" w:rsidP="002F20C4">
      <w:pPr>
        <w:tabs>
          <w:tab w:val="left" w:pos="426"/>
        </w:tabs>
        <w:spacing w:after="0"/>
        <w:ind w:left="426" w:hanging="422"/>
        <w:jc w:val="center"/>
        <w:rPr>
          <w:rFonts w:asciiTheme="majorHAnsi" w:hAnsiTheme="majorHAnsi"/>
          <w:b/>
          <w:bCs/>
          <w:sz w:val="20"/>
          <w:szCs w:val="20"/>
          <w:lang w:eastAsia="ar-SA"/>
        </w:rPr>
      </w:pPr>
    </w:p>
    <w:p w14:paraId="5C0B2F08" w14:textId="77777777" w:rsidR="002F20C4" w:rsidRPr="00AA4B32" w:rsidRDefault="002F20C4" w:rsidP="002F20C4">
      <w:pPr>
        <w:widowControl w:val="0"/>
        <w:numPr>
          <w:ilvl w:val="0"/>
          <w:numId w:val="3"/>
        </w:numPr>
        <w:tabs>
          <w:tab w:val="left" w:pos="426"/>
        </w:tabs>
        <w:suppressAutoHyphens/>
        <w:spacing w:after="120"/>
        <w:ind w:left="426" w:hanging="420"/>
        <w:jc w:val="both"/>
        <w:rPr>
          <w:rFonts w:asciiTheme="majorHAnsi" w:hAnsiTheme="majorHAnsi"/>
          <w:sz w:val="20"/>
          <w:szCs w:val="20"/>
          <w:lang w:eastAsia="ar-SA"/>
        </w:rPr>
      </w:pPr>
      <w:r w:rsidRPr="00AA4B32">
        <w:rPr>
          <w:rFonts w:asciiTheme="majorHAnsi" w:hAnsiTheme="majorHAnsi"/>
          <w:sz w:val="20"/>
          <w:szCs w:val="20"/>
          <w:lang w:eastAsia="ar-SA"/>
        </w:rPr>
        <w:t>Jakiekolwiek nieprawidłowości związane ze złożeniem oferty, w szczególności związane z niewłaściwym oszacowaniem kosztów wykonania zamówienia - obciążają Wykonawcę.</w:t>
      </w:r>
    </w:p>
    <w:p w14:paraId="341826F0" w14:textId="2C197080" w:rsidR="002F20C4" w:rsidRPr="00AA4B32" w:rsidRDefault="002F20C4" w:rsidP="002F20C4">
      <w:pPr>
        <w:widowControl w:val="0"/>
        <w:numPr>
          <w:ilvl w:val="0"/>
          <w:numId w:val="3"/>
        </w:numPr>
        <w:tabs>
          <w:tab w:val="left" w:pos="426"/>
        </w:tabs>
        <w:suppressAutoHyphens/>
        <w:spacing w:after="120"/>
        <w:ind w:left="426" w:hanging="420"/>
        <w:jc w:val="both"/>
        <w:rPr>
          <w:rFonts w:asciiTheme="majorHAnsi" w:hAnsiTheme="majorHAnsi"/>
          <w:sz w:val="20"/>
          <w:szCs w:val="20"/>
          <w:lang w:eastAsia="ar-SA"/>
        </w:rPr>
      </w:pPr>
      <w:r w:rsidRPr="00AA4B32">
        <w:rPr>
          <w:rFonts w:asciiTheme="majorHAnsi" w:hAnsiTheme="majorHAnsi"/>
          <w:sz w:val="20"/>
          <w:szCs w:val="20"/>
          <w:lang w:eastAsia="ar-SA"/>
        </w:rPr>
        <w:t xml:space="preserve">Wykonawca wykona wszystkie roboty </w:t>
      </w:r>
      <w:r w:rsidRPr="00AA4B32">
        <w:rPr>
          <w:rFonts w:asciiTheme="majorHAnsi" w:hAnsiTheme="majorHAnsi"/>
          <w:sz w:val="20"/>
          <w:szCs w:val="20"/>
        </w:rPr>
        <w:t>z dołożeniem najwyższej staranności</w:t>
      </w:r>
      <w:r w:rsidRPr="00AA4B32">
        <w:rPr>
          <w:rFonts w:asciiTheme="majorHAnsi" w:hAnsiTheme="majorHAnsi"/>
          <w:sz w:val="20"/>
          <w:szCs w:val="20"/>
          <w:lang w:eastAsia="ar-SA"/>
        </w:rPr>
        <w:t xml:space="preserve"> w sposób zapewniający, że wykonany przedmiot umowy będzie spełniał prawidłowo swoje przeznaczenie.</w:t>
      </w:r>
    </w:p>
    <w:p w14:paraId="66FDA7A1" w14:textId="2B8C4C94" w:rsidR="00014D8C" w:rsidRPr="00AA4B32" w:rsidRDefault="00014D8C" w:rsidP="002F20C4">
      <w:pPr>
        <w:widowControl w:val="0"/>
        <w:numPr>
          <w:ilvl w:val="0"/>
          <w:numId w:val="3"/>
        </w:numPr>
        <w:tabs>
          <w:tab w:val="left" w:pos="426"/>
        </w:tabs>
        <w:suppressAutoHyphens/>
        <w:spacing w:after="120"/>
        <w:ind w:left="426" w:hanging="420"/>
        <w:jc w:val="both"/>
        <w:rPr>
          <w:rFonts w:asciiTheme="majorHAnsi" w:hAnsiTheme="majorHAnsi"/>
          <w:sz w:val="20"/>
          <w:szCs w:val="20"/>
          <w:lang w:eastAsia="ar-SA"/>
        </w:rPr>
      </w:pPr>
      <w:r w:rsidRPr="00AA4B32">
        <w:rPr>
          <w:rFonts w:asciiTheme="majorHAnsi" w:hAnsiTheme="majorHAnsi"/>
          <w:sz w:val="20"/>
          <w:szCs w:val="20"/>
          <w:lang w:eastAsia="ar-SA"/>
        </w:rPr>
        <w:t xml:space="preserve">Wykonawca zapoznał się z dokumentacją i specyfikacjami technicznymi wykonania i odbioru robót </w:t>
      </w:r>
      <w:r w:rsidR="008809C4" w:rsidRPr="00AA4B32">
        <w:rPr>
          <w:rFonts w:asciiTheme="majorHAnsi" w:hAnsiTheme="majorHAnsi"/>
          <w:sz w:val="20"/>
          <w:szCs w:val="20"/>
          <w:lang w:eastAsia="ar-SA"/>
        </w:rPr>
        <w:t>budowlanych i stwierdza, że dokumenty są kompletne i nadają się do wykonania przez niego przedmiotu umowy.</w:t>
      </w:r>
    </w:p>
    <w:p w14:paraId="4062A3D4" w14:textId="214E65A7" w:rsidR="008809C4" w:rsidRPr="00AA4B32" w:rsidRDefault="008809C4" w:rsidP="002F20C4">
      <w:pPr>
        <w:widowControl w:val="0"/>
        <w:numPr>
          <w:ilvl w:val="0"/>
          <w:numId w:val="3"/>
        </w:numPr>
        <w:tabs>
          <w:tab w:val="left" w:pos="426"/>
        </w:tabs>
        <w:suppressAutoHyphens/>
        <w:spacing w:after="120"/>
        <w:ind w:left="426" w:hanging="420"/>
        <w:jc w:val="both"/>
        <w:rPr>
          <w:rFonts w:asciiTheme="majorHAnsi" w:hAnsiTheme="majorHAnsi"/>
          <w:sz w:val="20"/>
          <w:szCs w:val="20"/>
          <w:lang w:eastAsia="ar-SA"/>
        </w:rPr>
      </w:pPr>
      <w:r w:rsidRPr="00AA4B32">
        <w:rPr>
          <w:rFonts w:asciiTheme="majorHAnsi" w:hAnsiTheme="majorHAnsi"/>
          <w:sz w:val="20"/>
          <w:szCs w:val="20"/>
          <w:lang w:eastAsia="ar-SA"/>
        </w:rPr>
        <w:t>Wykonawca dokonał oględzin miejsca robót i zapoznał się w warunkami ich prowadzenia.</w:t>
      </w:r>
    </w:p>
    <w:p w14:paraId="511E3257" w14:textId="77777777" w:rsidR="002F20C4" w:rsidRPr="00AA4B32" w:rsidRDefault="002F20C4" w:rsidP="002F20C4">
      <w:pPr>
        <w:tabs>
          <w:tab w:val="left" w:pos="4820"/>
        </w:tabs>
        <w:spacing w:after="0"/>
        <w:ind w:left="357"/>
        <w:jc w:val="center"/>
        <w:rPr>
          <w:rFonts w:asciiTheme="majorHAnsi" w:hAnsiTheme="majorHAnsi"/>
          <w:b/>
          <w:bCs/>
          <w:sz w:val="20"/>
          <w:szCs w:val="20"/>
        </w:rPr>
      </w:pPr>
      <w:r w:rsidRPr="00AA4B32">
        <w:rPr>
          <w:rFonts w:asciiTheme="majorHAnsi" w:hAnsiTheme="majorHAnsi"/>
          <w:b/>
          <w:bCs/>
          <w:sz w:val="20"/>
          <w:szCs w:val="20"/>
        </w:rPr>
        <w:t>§ 3.</w:t>
      </w:r>
    </w:p>
    <w:p w14:paraId="0E7E25CD" w14:textId="77777777" w:rsidR="002F20C4" w:rsidRPr="00AA4B32" w:rsidRDefault="002F20C4" w:rsidP="002F20C4">
      <w:pPr>
        <w:spacing w:after="0"/>
        <w:ind w:left="357"/>
        <w:jc w:val="center"/>
        <w:rPr>
          <w:rFonts w:asciiTheme="majorHAnsi" w:hAnsiTheme="majorHAnsi"/>
          <w:b/>
          <w:bCs/>
          <w:sz w:val="20"/>
          <w:szCs w:val="20"/>
        </w:rPr>
      </w:pPr>
      <w:r w:rsidRPr="00AA4B32">
        <w:rPr>
          <w:rFonts w:asciiTheme="majorHAnsi" w:hAnsiTheme="majorHAnsi"/>
          <w:b/>
          <w:bCs/>
          <w:sz w:val="20"/>
          <w:szCs w:val="20"/>
        </w:rPr>
        <w:t>[Terminy realizacji]</w:t>
      </w:r>
    </w:p>
    <w:p w14:paraId="187CD60F" w14:textId="77777777" w:rsidR="002F20C4" w:rsidRPr="00AA4B32" w:rsidRDefault="002F20C4" w:rsidP="002F20C4">
      <w:pPr>
        <w:spacing w:after="0"/>
        <w:ind w:left="357"/>
        <w:jc w:val="center"/>
        <w:rPr>
          <w:rFonts w:asciiTheme="majorHAnsi" w:hAnsiTheme="majorHAnsi"/>
          <w:b/>
          <w:bCs/>
          <w:sz w:val="20"/>
          <w:szCs w:val="20"/>
        </w:rPr>
      </w:pPr>
    </w:p>
    <w:p w14:paraId="082CB3DA" w14:textId="701BB424" w:rsidR="002F20C4" w:rsidRPr="00AA4B32" w:rsidRDefault="002F20C4" w:rsidP="001C32E2">
      <w:pPr>
        <w:numPr>
          <w:ilvl w:val="0"/>
          <w:numId w:val="48"/>
        </w:numPr>
        <w:tabs>
          <w:tab w:val="clear" w:pos="720"/>
          <w:tab w:val="num" w:pos="426"/>
        </w:tabs>
        <w:spacing w:after="0"/>
        <w:ind w:hanging="720"/>
        <w:jc w:val="both"/>
        <w:rPr>
          <w:rFonts w:asciiTheme="majorHAnsi" w:hAnsiTheme="majorHAnsi"/>
          <w:sz w:val="20"/>
          <w:szCs w:val="20"/>
        </w:rPr>
      </w:pPr>
      <w:r w:rsidRPr="00AA4B32">
        <w:rPr>
          <w:rFonts w:asciiTheme="majorHAnsi" w:hAnsiTheme="majorHAnsi"/>
          <w:sz w:val="20"/>
          <w:szCs w:val="20"/>
        </w:rPr>
        <w:t>Ter</w:t>
      </w:r>
      <w:r w:rsidR="00761755">
        <w:rPr>
          <w:rFonts w:asciiTheme="majorHAnsi" w:hAnsiTheme="majorHAnsi"/>
          <w:sz w:val="20"/>
          <w:szCs w:val="20"/>
        </w:rPr>
        <w:t>min</w:t>
      </w:r>
      <w:r w:rsidR="003B08EC">
        <w:rPr>
          <w:rFonts w:asciiTheme="majorHAnsi" w:hAnsiTheme="majorHAnsi"/>
          <w:sz w:val="20"/>
          <w:szCs w:val="20"/>
        </w:rPr>
        <w:t xml:space="preserve"> wykonania zamówienia wynosi maksymalnie do </w:t>
      </w:r>
      <w:r w:rsidR="003B08EC" w:rsidRPr="003B08EC">
        <w:rPr>
          <w:rFonts w:asciiTheme="majorHAnsi" w:hAnsiTheme="majorHAnsi"/>
          <w:b/>
          <w:sz w:val="20"/>
          <w:szCs w:val="20"/>
        </w:rPr>
        <w:t>56 dni</w:t>
      </w:r>
      <w:r w:rsidR="003B08EC">
        <w:rPr>
          <w:rFonts w:asciiTheme="majorHAnsi" w:hAnsiTheme="majorHAnsi"/>
          <w:sz w:val="20"/>
          <w:szCs w:val="20"/>
        </w:rPr>
        <w:t xml:space="preserve"> od daty podpisania umowy</w:t>
      </w:r>
      <w:r w:rsidR="00761755">
        <w:rPr>
          <w:rFonts w:asciiTheme="majorHAnsi" w:hAnsiTheme="majorHAnsi"/>
          <w:sz w:val="20"/>
          <w:szCs w:val="20"/>
        </w:rPr>
        <w:t>, w tym:</w:t>
      </w:r>
    </w:p>
    <w:p w14:paraId="35FC60BA" w14:textId="77777777" w:rsidR="002F20C4" w:rsidRPr="00AA4B32" w:rsidRDefault="002F20C4" w:rsidP="002F20C4">
      <w:pPr>
        <w:spacing w:after="0"/>
        <w:ind w:left="720"/>
        <w:jc w:val="both"/>
        <w:rPr>
          <w:rFonts w:asciiTheme="majorHAnsi" w:hAnsiTheme="majorHAnsi"/>
          <w:sz w:val="20"/>
          <w:szCs w:val="20"/>
        </w:rPr>
      </w:pPr>
    </w:p>
    <w:p w14:paraId="2E1791B1" w14:textId="486C7D2F" w:rsidR="002F20C4" w:rsidRPr="00AA4B32" w:rsidRDefault="002F20C4" w:rsidP="002F20C4">
      <w:pPr>
        <w:numPr>
          <w:ilvl w:val="2"/>
          <w:numId w:val="3"/>
        </w:numPr>
        <w:jc w:val="both"/>
        <w:rPr>
          <w:rFonts w:asciiTheme="majorHAnsi" w:hAnsiTheme="majorHAnsi"/>
          <w:sz w:val="20"/>
          <w:szCs w:val="20"/>
        </w:rPr>
      </w:pPr>
      <w:r w:rsidRPr="00AA4B32">
        <w:rPr>
          <w:rFonts w:asciiTheme="majorHAnsi" w:hAnsiTheme="majorHAnsi"/>
          <w:sz w:val="20"/>
          <w:szCs w:val="20"/>
        </w:rPr>
        <w:t xml:space="preserve">Etap I – robót budowlanych do </w:t>
      </w:r>
      <w:r w:rsidR="00D02CFD" w:rsidRPr="00AA4B32">
        <w:rPr>
          <w:rFonts w:asciiTheme="majorHAnsi" w:hAnsiTheme="majorHAnsi"/>
          <w:sz w:val="20"/>
          <w:szCs w:val="20"/>
        </w:rPr>
        <w:t>30</w:t>
      </w:r>
      <w:r w:rsidRPr="00AA4B32">
        <w:rPr>
          <w:rFonts w:asciiTheme="majorHAnsi" w:hAnsiTheme="majorHAnsi"/>
          <w:sz w:val="20"/>
          <w:szCs w:val="20"/>
        </w:rPr>
        <w:t xml:space="preserve"> dni od dnia zawarcia umowy.</w:t>
      </w:r>
      <w:r w:rsidR="00AA4B32">
        <w:rPr>
          <w:rFonts w:asciiTheme="majorHAnsi" w:hAnsiTheme="majorHAnsi"/>
          <w:sz w:val="20"/>
          <w:szCs w:val="20"/>
        </w:rPr>
        <w:t xml:space="preserve"> </w:t>
      </w:r>
      <w:bookmarkStart w:id="7" w:name="_Hlk56584705"/>
      <w:r w:rsidR="00AA4B32">
        <w:rPr>
          <w:rFonts w:asciiTheme="majorHAnsi" w:hAnsiTheme="majorHAnsi"/>
          <w:sz w:val="20"/>
          <w:szCs w:val="20"/>
        </w:rPr>
        <w:t>Etap uważa się za zakończony z dniem podpisania protokołu odbioru robót budowlanych.</w:t>
      </w:r>
      <w:bookmarkEnd w:id="7"/>
    </w:p>
    <w:p w14:paraId="593D1023" w14:textId="41F85838" w:rsidR="002F20C4" w:rsidRPr="00AA4B32" w:rsidRDefault="002F20C4" w:rsidP="002F20C4">
      <w:pPr>
        <w:numPr>
          <w:ilvl w:val="2"/>
          <w:numId w:val="3"/>
        </w:numPr>
        <w:jc w:val="both"/>
        <w:rPr>
          <w:rFonts w:asciiTheme="majorHAnsi" w:hAnsiTheme="majorHAnsi"/>
          <w:sz w:val="20"/>
          <w:szCs w:val="20"/>
        </w:rPr>
      </w:pPr>
      <w:r w:rsidRPr="00AA4B32">
        <w:rPr>
          <w:rFonts w:asciiTheme="majorHAnsi" w:hAnsiTheme="majorHAnsi"/>
          <w:sz w:val="20"/>
          <w:szCs w:val="20"/>
        </w:rPr>
        <w:t xml:space="preserve">Etap II – rozliczenia robót budowlanych do </w:t>
      </w:r>
      <w:r w:rsidR="00B404A0" w:rsidRPr="00AA4B32">
        <w:rPr>
          <w:rFonts w:asciiTheme="majorHAnsi" w:hAnsiTheme="majorHAnsi"/>
          <w:sz w:val="20"/>
          <w:szCs w:val="20"/>
        </w:rPr>
        <w:t>5</w:t>
      </w:r>
      <w:r w:rsidRPr="00AA4B32">
        <w:rPr>
          <w:rFonts w:asciiTheme="majorHAnsi" w:hAnsiTheme="majorHAnsi"/>
          <w:sz w:val="20"/>
          <w:szCs w:val="20"/>
        </w:rPr>
        <w:t xml:space="preserve"> dni od dnia podpisania przez Zamawiającego protokołu odbioru robót budowlanych.</w:t>
      </w:r>
      <w:r w:rsidR="00AA4B32">
        <w:rPr>
          <w:rFonts w:asciiTheme="majorHAnsi" w:hAnsiTheme="majorHAnsi"/>
          <w:sz w:val="20"/>
          <w:szCs w:val="20"/>
        </w:rPr>
        <w:t xml:space="preserve"> Etap uważa się za zakończony z dniem podpisania protokołu odbioru końcowego.</w:t>
      </w:r>
    </w:p>
    <w:p w14:paraId="16A0EA94" w14:textId="7491D64A" w:rsidR="002F20C4" w:rsidRPr="00AA4B32" w:rsidRDefault="002F20C4" w:rsidP="002F20C4">
      <w:pPr>
        <w:numPr>
          <w:ilvl w:val="2"/>
          <w:numId w:val="3"/>
        </w:numPr>
        <w:jc w:val="both"/>
        <w:rPr>
          <w:rFonts w:asciiTheme="majorHAnsi" w:hAnsiTheme="majorHAnsi"/>
          <w:sz w:val="20"/>
          <w:szCs w:val="20"/>
        </w:rPr>
      </w:pPr>
      <w:r w:rsidRPr="00AA4B32">
        <w:rPr>
          <w:rFonts w:asciiTheme="majorHAnsi" w:hAnsiTheme="majorHAnsi"/>
          <w:sz w:val="20"/>
          <w:szCs w:val="20"/>
        </w:rPr>
        <w:t>Etap III – Uzyskanie</w:t>
      </w:r>
      <w:r w:rsidR="008809C4" w:rsidRPr="00AA4B32">
        <w:rPr>
          <w:rFonts w:asciiTheme="majorHAnsi" w:hAnsiTheme="majorHAnsi"/>
          <w:sz w:val="20"/>
          <w:szCs w:val="20"/>
        </w:rPr>
        <w:t xml:space="preserve"> częściowego</w:t>
      </w:r>
      <w:r w:rsidRPr="00AA4B32">
        <w:rPr>
          <w:rFonts w:asciiTheme="majorHAnsi" w:hAnsiTheme="majorHAnsi"/>
          <w:sz w:val="20"/>
          <w:szCs w:val="20"/>
        </w:rPr>
        <w:t xml:space="preserve"> pozwolenia na użytkowanie do </w:t>
      </w:r>
      <w:r w:rsidR="00B404A0" w:rsidRPr="00AA4B32">
        <w:rPr>
          <w:rFonts w:asciiTheme="majorHAnsi" w:hAnsiTheme="majorHAnsi"/>
          <w:sz w:val="20"/>
          <w:szCs w:val="20"/>
        </w:rPr>
        <w:t>21</w:t>
      </w:r>
      <w:r w:rsidRPr="00AA4B32">
        <w:rPr>
          <w:rFonts w:asciiTheme="majorHAnsi" w:hAnsiTheme="majorHAnsi"/>
          <w:sz w:val="20"/>
          <w:szCs w:val="20"/>
        </w:rPr>
        <w:t xml:space="preserve"> dni od dnia podpisania przez Zamawiającego protokołu odbioru końcowego nie zawierającego wad</w:t>
      </w:r>
      <w:r w:rsidR="00AA4B32">
        <w:rPr>
          <w:rFonts w:asciiTheme="majorHAnsi" w:hAnsiTheme="majorHAnsi"/>
          <w:sz w:val="20"/>
          <w:szCs w:val="20"/>
        </w:rPr>
        <w:t>. Etap uważa się za zakończony z dniem podpisania protokołu odbioru inwestycji i przekazania do eksploatacji.</w:t>
      </w:r>
    </w:p>
    <w:p w14:paraId="4F3B256A" w14:textId="77777777" w:rsidR="002F20C4" w:rsidRPr="00AA4B32" w:rsidRDefault="002F20C4" w:rsidP="001C32E2">
      <w:pPr>
        <w:numPr>
          <w:ilvl w:val="0"/>
          <w:numId w:val="48"/>
        </w:numPr>
        <w:tabs>
          <w:tab w:val="clear" w:pos="720"/>
          <w:tab w:val="num" w:pos="426"/>
        </w:tabs>
        <w:spacing w:after="120"/>
        <w:ind w:left="425" w:hanging="425"/>
        <w:jc w:val="both"/>
        <w:rPr>
          <w:rFonts w:asciiTheme="majorHAnsi" w:hAnsiTheme="majorHAnsi"/>
          <w:sz w:val="20"/>
          <w:szCs w:val="20"/>
        </w:rPr>
      </w:pPr>
      <w:r w:rsidRPr="00AA4B32">
        <w:rPr>
          <w:rFonts w:asciiTheme="majorHAnsi" w:hAnsiTheme="majorHAnsi"/>
          <w:sz w:val="20"/>
          <w:szCs w:val="20"/>
        </w:rPr>
        <w:t xml:space="preserve">Zgłoszenia gotowości do odbioru robót budowlanych i do odbioru końcowego nie wstrzymują biegu terminu realizacji poszczególnych etapów umowy i terminu zakończenia umowy. </w:t>
      </w:r>
    </w:p>
    <w:p w14:paraId="625A92A8" w14:textId="3E067040" w:rsidR="00205FE2" w:rsidRPr="00AA4B32" w:rsidRDefault="002F20C4" w:rsidP="001C32E2">
      <w:pPr>
        <w:numPr>
          <w:ilvl w:val="0"/>
          <w:numId w:val="48"/>
        </w:numPr>
        <w:tabs>
          <w:tab w:val="clear" w:pos="720"/>
          <w:tab w:val="num" w:pos="426"/>
        </w:tabs>
        <w:spacing w:after="120"/>
        <w:ind w:left="425" w:hanging="425"/>
        <w:jc w:val="both"/>
        <w:rPr>
          <w:rFonts w:asciiTheme="majorHAnsi" w:hAnsiTheme="majorHAnsi"/>
          <w:b/>
          <w:bCs/>
          <w:sz w:val="20"/>
          <w:szCs w:val="20"/>
          <w:lang w:eastAsia="ar-SA"/>
        </w:rPr>
      </w:pPr>
      <w:r w:rsidRPr="00AA4B32">
        <w:rPr>
          <w:rFonts w:asciiTheme="majorHAnsi" w:hAnsiTheme="majorHAnsi"/>
          <w:sz w:val="20"/>
          <w:szCs w:val="20"/>
        </w:rPr>
        <w:t>Wykonawca zobowiązuje się do przestrzegania terminów realizacji robót zgodnie z przedstawionym harmonogramem rzeczowo-finansowym, o którym mowa w § 11.</w:t>
      </w:r>
    </w:p>
    <w:p w14:paraId="26F50EF7" w14:textId="77777777" w:rsidR="00205FE2" w:rsidRPr="00AA4B32" w:rsidRDefault="00205FE2" w:rsidP="001C32E2">
      <w:pPr>
        <w:widowControl w:val="0"/>
        <w:numPr>
          <w:ilvl w:val="0"/>
          <w:numId w:val="48"/>
        </w:numPr>
        <w:suppressAutoHyphens/>
        <w:snapToGrid w:val="0"/>
        <w:spacing w:after="0"/>
        <w:ind w:left="357" w:hanging="357"/>
        <w:jc w:val="both"/>
        <w:rPr>
          <w:rFonts w:asciiTheme="majorHAnsi" w:hAnsiTheme="majorHAnsi"/>
          <w:sz w:val="20"/>
          <w:szCs w:val="20"/>
        </w:rPr>
      </w:pPr>
      <w:bookmarkStart w:id="8" w:name="_Hlk19010196"/>
      <w:r w:rsidRPr="00AA4B32">
        <w:rPr>
          <w:rFonts w:asciiTheme="majorHAnsi" w:hAnsiTheme="majorHAnsi"/>
          <w:sz w:val="20"/>
          <w:szCs w:val="20"/>
          <w:lang w:eastAsia="ar-SA"/>
        </w:rPr>
        <w:lastRenderedPageBreak/>
        <w:t xml:space="preserve">Wykonanie przedmiotu umowy nastąpi z dniem podpisania przez Zamawiającego protokołu </w:t>
      </w:r>
      <w:r w:rsidRPr="00AA4B32">
        <w:rPr>
          <w:rFonts w:asciiTheme="majorHAnsi" w:hAnsiTheme="majorHAnsi" w:cs="Cambria"/>
          <w:sz w:val="20"/>
          <w:szCs w:val="20"/>
          <w:lang w:eastAsia="ar-SA"/>
        </w:rPr>
        <w:t>zakończenia inwestycji i przekazania do eksploatacji.</w:t>
      </w:r>
    </w:p>
    <w:bookmarkEnd w:id="8"/>
    <w:p w14:paraId="32FA0397" w14:textId="77777777" w:rsidR="002F20C4" w:rsidRPr="00AA4B32" w:rsidRDefault="002F20C4" w:rsidP="002F20C4">
      <w:pPr>
        <w:spacing w:after="0"/>
        <w:rPr>
          <w:rFonts w:asciiTheme="majorHAnsi" w:hAnsiTheme="majorHAnsi"/>
          <w:b/>
          <w:bCs/>
          <w:sz w:val="20"/>
          <w:szCs w:val="20"/>
          <w:lang w:eastAsia="ar-SA"/>
        </w:rPr>
      </w:pPr>
    </w:p>
    <w:p w14:paraId="3C6896F1" w14:textId="77777777" w:rsidR="002F20C4" w:rsidRPr="00AA4B32" w:rsidRDefault="002F20C4" w:rsidP="002F20C4">
      <w:pPr>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4.</w:t>
      </w:r>
    </w:p>
    <w:p w14:paraId="13736249" w14:textId="77777777" w:rsidR="002F20C4" w:rsidRPr="00AA4B32" w:rsidRDefault="002F20C4" w:rsidP="002F20C4">
      <w:pPr>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[teren budowy]</w:t>
      </w:r>
    </w:p>
    <w:p w14:paraId="4C8E4FFA" w14:textId="77777777" w:rsidR="002F20C4" w:rsidRPr="00AA4B32" w:rsidRDefault="002F20C4" w:rsidP="002F20C4">
      <w:pPr>
        <w:spacing w:after="0"/>
        <w:jc w:val="center"/>
        <w:rPr>
          <w:rFonts w:asciiTheme="majorHAnsi" w:hAnsiTheme="majorHAnsi"/>
          <w:b/>
          <w:bCs/>
          <w:sz w:val="20"/>
          <w:szCs w:val="20"/>
          <w:lang w:eastAsia="ar-SA"/>
        </w:rPr>
      </w:pPr>
    </w:p>
    <w:p w14:paraId="0A9F1246" w14:textId="280089A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 xml:space="preserve">Zamawiający przekaże Wykonawcy teren budowy protokolarnie w terminie nie dłuższym niż </w:t>
      </w:r>
      <w:r w:rsidR="00B404A0" w:rsidRPr="00AA4B32">
        <w:rPr>
          <w:rFonts w:asciiTheme="majorHAnsi" w:hAnsiTheme="majorHAnsi"/>
          <w:sz w:val="20"/>
          <w:szCs w:val="20"/>
          <w:lang w:eastAsia="ar-SA"/>
        </w:rPr>
        <w:t>3</w:t>
      </w:r>
      <w:r w:rsidRPr="00AA4B32">
        <w:rPr>
          <w:rFonts w:asciiTheme="majorHAnsi" w:hAnsiTheme="majorHAnsi"/>
          <w:sz w:val="20"/>
          <w:szCs w:val="20"/>
          <w:lang w:eastAsia="ar-SA"/>
        </w:rPr>
        <w:t xml:space="preserve"> dni od dnia zawarcia umowy.</w:t>
      </w:r>
    </w:p>
    <w:p w14:paraId="138CC2DA" w14:textId="7777777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Od momentu protokolarnego przejęcia terenu budowy przez Wykonawcę ponosi on, aż do chwili zakończenia inwestycji i przekazania do eksploatacji odpowiedzialność na zasadach ogólnych za szkody wynikłe na tym terenie.</w:t>
      </w:r>
    </w:p>
    <w:p w14:paraId="1A1BDA3F" w14:textId="7777777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Wykonawca zobowiązuje się wykonać i utrzymywać na własny koszt ogrodzenie terenu budowy (jeżeli teren budowy tego wymaga), strzec mienia znajdującego się na terenie budowy oraz zapewnić warunki bezpieczeństwa i higieny pracy w okresie realizacji zamówienia.</w:t>
      </w:r>
    </w:p>
    <w:p w14:paraId="39906D71" w14:textId="7777777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czasie realizacji robót Wykonawca będzie utrzymywał teren budowy w stanie wolnym od przeszkód komunikacyjnych.</w:t>
      </w:r>
    </w:p>
    <w:p w14:paraId="74C3579F" w14:textId="7777777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Wykonawca będzie niezwłocznie usuwał z terenu budowy wszystkie zbędne materiały, odpady i niepotrzebne urządzenia prowizoryczne.</w:t>
      </w:r>
    </w:p>
    <w:p w14:paraId="05056B39" w14:textId="7777777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3BEF11F2" w14:textId="7777777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trakcie wykonywania robót należy umożliwić mieszkańcom dojście i dojazd do posesji. Każde naruszenie wjazdu (rozkopanie) należy uzgadniać indywidualnie z właścicielem posesji.</w:t>
      </w:r>
    </w:p>
    <w:p w14:paraId="5D903925" w14:textId="77777777"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Po zakończeniu robót Wykonawca zobowiązuje się uporządkować teren budowy i przekazać go Zamawiającemu w dniu zakończenia inwestycji i przekazania do eksploatacji.</w:t>
      </w:r>
    </w:p>
    <w:p w14:paraId="00ED1E2E" w14:textId="3F6668B6" w:rsidR="002F20C4" w:rsidRPr="00AA4B32" w:rsidRDefault="002F20C4" w:rsidP="002F20C4">
      <w:pPr>
        <w:widowControl w:val="0"/>
        <w:numPr>
          <w:ilvl w:val="0"/>
          <w:numId w:val="4"/>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 xml:space="preserve">W przypadku nie zakończenia robót w związku z odstąpieniem od umowy bądź przerwania prac z innej przyczyny – obowiązki związane z inwentaryzacją oraz uporządkowaniem terenu budowy obciążają Wykonawcę, który ma obowiązek je wykonać w terminie </w:t>
      </w:r>
      <w:r w:rsidR="00AA4B32">
        <w:rPr>
          <w:rFonts w:asciiTheme="majorHAnsi" w:hAnsiTheme="majorHAnsi"/>
          <w:sz w:val="20"/>
          <w:szCs w:val="20"/>
          <w:lang w:eastAsia="ar-SA"/>
        </w:rPr>
        <w:t>14</w:t>
      </w:r>
      <w:r w:rsidRPr="00AA4B32">
        <w:rPr>
          <w:rFonts w:asciiTheme="majorHAnsi" w:hAnsiTheme="majorHAnsi"/>
          <w:sz w:val="20"/>
          <w:szCs w:val="20"/>
          <w:lang w:eastAsia="ar-SA"/>
        </w:rPr>
        <w:t xml:space="preserve"> dni od dnia otrzymania wezwania przez Zamawiającego. W przypadku nie wykonania tych czynności w tym terminie – Zamawiający zleci je podmiotowi zewnętrznemu na koszt i ryzyko Wykonawcy.</w:t>
      </w:r>
    </w:p>
    <w:p w14:paraId="4C2F550D" w14:textId="19D6C919" w:rsidR="002F20C4" w:rsidRPr="00AA4B32" w:rsidRDefault="002F20C4" w:rsidP="00A543CE">
      <w:pPr>
        <w:numPr>
          <w:ilvl w:val="0"/>
          <w:numId w:val="4"/>
        </w:numPr>
        <w:tabs>
          <w:tab w:val="num" w:pos="426"/>
        </w:tabs>
        <w:spacing w:after="120"/>
        <w:ind w:left="425" w:hanging="425"/>
        <w:jc w:val="both"/>
        <w:rPr>
          <w:rFonts w:asciiTheme="majorHAnsi" w:hAnsiTheme="majorHAnsi"/>
          <w:sz w:val="20"/>
          <w:szCs w:val="20"/>
        </w:rPr>
      </w:pPr>
      <w:r w:rsidRPr="00AA4B32">
        <w:rPr>
          <w:rFonts w:asciiTheme="majorHAnsi" w:hAnsiTheme="majorHAnsi"/>
          <w:sz w:val="20"/>
          <w:szCs w:val="20"/>
        </w:rPr>
        <w:t>W przypadku gdy roboty ingerują w drogę Wykonawca zobowiązany jest do odtworzenia nawierzchni do stanu istniejącego przed rozpoczęciem prowadzenia robót.</w:t>
      </w:r>
    </w:p>
    <w:p w14:paraId="4EDEB6D1" w14:textId="77777777" w:rsidR="002F20C4" w:rsidRPr="00AA4B32" w:rsidRDefault="002F20C4" w:rsidP="002F20C4">
      <w:pPr>
        <w:tabs>
          <w:tab w:val="left" w:pos="0"/>
          <w:tab w:val="left" w:pos="426"/>
        </w:tabs>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5.</w:t>
      </w:r>
    </w:p>
    <w:p w14:paraId="51183F0D" w14:textId="77777777" w:rsidR="002F20C4" w:rsidRPr="00AA4B32" w:rsidRDefault="002F20C4" w:rsidP="002F20C4">
      <w:pPr>
        <w:tabs>
          <w:tab w:val="left" w:pos="0"/>
        </w:tabs>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[przekazanie dokumentacji]</w:t>
      </w:r>
    </w:p>
    <w:p w14:paraId="2A37A85F" w14:textId="77777777" w:rsidR="002F20C4" w:rsidRPr="00AA4B32" w:rsidRDefault="002F20C4" w:rsidP="002F20C4">
      <w:pPr>
        <w:tabs>
          <w:tab w:val="left" w:pos="0"/>
        </w:tabs>
        <w:spacing w:after="0"/>
        <w:jc w:val="center"/>
        <w:rPr>
          <w:rFonts w:asciiTheme="majorHAnsi" w:hAnsiTheme="majorHAnsi"/>
          <w:b/>
          <w:bCs/>
          <w:sz w:val="20"/>
          <w:szCs w:val="20"/>
          <w:lang w:eastAsia="ar-SA"/>
        </w:rPr>
      </w:pPr>
    </w:p>
    <w:p w14:paraId="34430567" w14:textId="77777777" w:rsidR="002F20C4" w:rsidRPr="00AA4B32" w:rsidRDefault="002F20C4" w:rsidP="001C32E2">
      <w:pPr>
        <w:widowControl w:val="0"/>
        <w:numPr>
          <w:ilvl w:val="0"/>
          <w:numId w:val="42"/>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Zamawiający przekazuje Wykonawcy dokumentację projektową oraz specyfikacje techniczne wykonania i odbioru robót budowlanych w dniu zawarcia umowy.</w:t>
      </w:r>
    </w:p>
    <w:p w14:paraId="0A32FF70" w14:textId="77777777" w:rsidR="002F20C4" w:rsidRPr="00AA4B32" w:rsidRDefault="002F20C4" w:rsidP="001C32E2">
      <w:pPr>
        <w:widowControl w:val="0"/>
        <w:numPr>
          <w:ilvl w:val="0"/>
          <w:numId w:val="42"/>
        </w:numPr>
        <w:tabs>
          <w:tab w:val="left" w:pos="426"/>
        </w:tabs>
        <w:suppressAutoHyphens/>
        <w:spacing w:after="12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Zamawiający przekazuje Wykonawcy dziennik budowy oraz odpis zgłoszenia o zamiarze rozpoczęcia robót budowlanych w dniu wprowadzenia na teren budowy.</w:t>
      </w:r>
    </w:p>
    <w:p w14:paraId="59837DB3" w14:textId="77777777" w:rsidR="00B404A0" w:rsidRPr="00AA4B32" w:rsidRDefault="00B404A0" w:rsidP="001C32E2">
      <w:pPr>
        <w:widowControl w:val="0"/>
        <w:numPr>
          <w:ilvl w:val="0"/>
          <w:numId w:val="42"/>
        </w:numPr>
        <w:tabs>
          <w:tab w:val="left" w:pos="426"/>
        </w:tabs>
        <w:suppressAutoHyphens/>
        <w:spacing w:after="12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Dokumentacja budowy znajduje się na terenie budowy u kierownika budowy.</w:t>
      </w:r>
    </w:p>
    <w:p w14:paraId="3D1CCFD6" w14:textId="3D9D6048" w:rsidR="002F20C4" w:rsidRPr="00AA4B32" w:rsidRDefault="002F20C4" w:rsidP="001C32E2">
      <w:pPr>
        <w:widowControl w:val="0"/>
        <w:numPr>
          <w:ilvl w:val="0"/>
          <w:numId w:val="42"/>
        </w:numPr>
        <w:tabs>
          <w:tab w:val="left" w:pos="426"/>
        </w:tabs>
        <w:suppressAutoHyphens/>
        <w:spacing w:after="12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W dniu zawarcia umowy kierownik budowy wypełnia i podpisuje oświadczenie o podjęciu obowiązków kierownika budowy oraz dostarcza kopię uprawnień potwierdzoną za zgodność z oryginałem przez siebie lub Wykonawcę.</w:t>
      </w:r>
    </w:p>
    <w:p w14:paraId="31CE2B9A" w14:textId="77777777" w:rsidR="002F20C4" w:rsidRPr="00AA4B32" w:rsidRDefault="002F20C4" w:rsidP="002F20C4">
      <w:pPr>
        <w:tabs>
          <w:tab w:val="left" w:pos="0"/>
        </w:tabs>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lastRenderedPageBreak/>
        <w:t>§ 6.</w:t>
      </w:r>
    </w:p>
    <w:p w14:paraId="4D6B8165" w14:textId="77777777" w:rsidR="002F20C4" w:rsidRPr="00AA4B32" w:rsidRDefault="002F20C4" w:rsidP="002F20C4">
      <w:pPr>
        <w:tabs>
          <w:tab w:val="left" w:pos="0"/>
        </w:tabs>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xml:space="preserve">[Kontakt Zamawiającego z Wykonawcą - </w:t>
      </w:r>
    </w:p>
    <w:p w14:paraId="304FE05A" w14:textId="10C7527E" w:rsidR="002F20C4" w:rsidRPr="00AA4B32" w:rsidRDefault="002F20C4" w:rsidP="002F20C4">
      <w:pPr>
        <w:tabs>
          <w:tab w:val="left" w:pos="0"/>
        </w:tabs>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xml:space="preserve"> powołanie inspektora</w:t>
      </w:r>
      <w:r w:rsidR="00A543CE" w:rsidRPr="00AA4B32">
        <w:rPr>
          <w:rFonts w:asciiTheme="majorHAnsi" w:hAnsiTheme="majorHAnsi"/>
          <w:b/>
          <w:bCs/>
          <w:sz w:val="20"/>
          <w:szCs w:val="20"/>
          <w:lang w:eastAsia="ar-SA"/>
        </w:rPr>
        <w:t xml:space="preserve"> nadzoru inwestorskiego</w:t>
      </w:r>
      <w:r w:rsidRPr="00AA4B32">
        <w:rPr>
          <w:rFonts w:asciiTheme="majorHAnsi" w:hAnsiTheme="majorHAnsi"/>
          <w:b/>
          <w:bCs/>
          <w:sz w:val="20"/>
          <w:szCs w:val="20"/>
          <w:lang w:eastAsia="ar-SA"/>
        </w:rPr>
        <w:t>, koordynatora umowy, kierownika budowy,]</w:t>
      </w:r>
    </w:p>
    <w:p w14:paraId="035E9C50" w14:textId="77777777" w:rsidR="002F20C4" w:rsidRPr="00AA4B32" w:rsidRDefault="002F20C4" w:rsidP="002F20C4">
      <w:pPr>
        <w:tabs>
          <w:tab w:val="left" w:pos="0"/>
        </w:tabs>
        <w:spacing w:after="0"/>
        <w:jc w:val="center"/>
        <w:rPr>
          <w:rFonts w:asciiTheme="majorHAnsi" w:hAnsiTheme="majorHAnsi"/>
          <w:b/>
          <w:bCs/>
          <w:sz w:val="20"/>
          <w:szCs w:val="20"/>
          <w:lang w:eastAsia="ar-SA"/>
        </w:rPr>
      </w:pPr>
    </w:p>
    <w:p w14:paraId="5F9F64B4" w14:textId="77777777" w:rsidR="002F20C4" w:rsidRPr="00AA4B32" w:rsidRDefault="002F20C4" w:rsidP="002F20C4">
      <w:pPr>
        <w:widowControl w:val="0"/>
        <w:numPr>
          <w:ilvl w:val="0"/>
          <w:numId w:val="13"/>
        </w:numPr>
        <w:tabs>
          <w:tab w:val="left" w:pos="426"/>
        </w:tabs>
        <w:suppressAutoHyphens/>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Zamawiający do reprezentowania Zamawiającego w trakcie realizacji umowy powołuje:</w:t>
      </w:r>
    </w:p>
    <w:p w14:paraId="00E73DB6" w14:textId="12980B26" w:rsidR="002F20C4" w:rsidRPr="00AA4B32" w:rsidRDefault="002F20C4" w:rsidP="001C32E2">
      <w:pPr>
        <w:widowControl w:val="0"/>
        <w:numPr>
          <w:ilvl w:val="0"/>
          <w:numId w:val="52"/>
        </w:numPr>
        <w:tabs>
          <w:tab w:val="left" w:pos="426"/>
        </w:tabs>
        <w:suppressAutoHyphens/>
        <w:spacing w:after="0"/>
        <w:jc w:val="both"/>
        <w:rPr>
          <w:rFonts w:asciiTheme="majorHAnsi" w:hAnsiTheme="majorHAnsi"/>
          <w:sz w:val="20"/>
          <w:szCs w:val="20"/>
          <w:lang w:eastAsia="ar-SA"/>
        </w:rPr>
      </w:pPr>
      <w:r w:rsidRPr="00AA4B32">
        <w:rPr>
          <w:rFonts w:asciiTheme="majorHAnsi" w:hAnsiTheme="majorHAnsi"/>
          <w:sz w:val="20"/>
          <w:szCs w:val="20"/>
          <w:lang w:eastAsia="ar-SA"/>
        </w:rPr>
        <w:t xml:space="preserve"> inspektora nadzoru inwestorskiego w osobie Pan</w:t>
      </w:r>
      <w:r w:rsidR="00313548" w:rsidRPr="00AA4B32">
        <w:rPr>
          <w:rFonts w:asciiTheme="majorHAnsi" w:hAnsiTheme="majorHAnsi"/>
          <w:sz w:val="20"/>
          <w:szCs w:val="20"/>
          <w:lang w:eastAsia="ar-SA"/>
        </w:rPr>
        <w:t>i/Pana</w:t>
      </w:r>
      <w:r w:rsidRPr="00AA4B32">
        <w:rPr>
          <w:rFonts w:asciiTheme="majorHAnsi" w:hAnsiTheme="majorHAnsi"/>
          <w:sz w:val="20"/>
          <w:szCs w:val="20"/>
          <w:lang w:eastAsia="ar-SA"/>
        </w:rPr>
        <w:t xml:space="preserve">………………………….. </w:t>
      </w:r>
    </w:p>
    <w:p w14:paraId="59D20066" w14:textId="7F00B68B" w:rsidR="002F20C4" w:rsidRPr="00AA4B32" w:rsidRDefault="002F20C4" w:rsidP="002F20C4">
      <w:pPr>
        <w:widowControl w:val="0"/>
        <w:numPr>
          <w:ilvl w:val="0"/>
          <w:numId w:val="13"/>
        </w:numPr>
        <w:tabs>
          <w:tab w:val="num" w:pos="360"/>
        </w:tabs>
        <w:suppressAutoHyphens/>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Zamawiający zastrzega sobie prawo do zmiany inspektora nadzoru inwestorskiego</w:t>
      </w:r>
      <w:r w:rsidR="00B404A0" w:rsidRPr="00AA4B32">
        <w:rPr>
          <w:rFonts w:asciiTheme="majorHAnsi" w:hAnsiTheme="majorHAnsi"/>
          <w:sz w:val="20"/>
          <w:szCs w:val="20"/>
          <w:lang w:eastAsia="ar-SA"/>
        </w:rPr>
        <w:t>.</w:t>
      </w:r>
    </w:p>
    <w:p w14:paraId="6866200B" w14:textId="2998EF0C" w:rsidR="002F20C4" w:rsidRPr="00AA4B32" w:rsidRDefault="002F20C4" w:rsidP="002F20C4">
      <w:pPr>
        <w:widowControl w:val="0"/>
        <w:numPr>
          <w:ilvl w:val="0"/>
          <w:numId w:val="13"/>
        </w:numPr>
        <w:tabs>
          <w:tab w:val="num" w:pos="360"/>
        </w:tabs>
        <w:suppressAutoHyphens/>
        <w:spacing w:after="0"/>
        <w:ind w:left="426" w:hanging="426"/>
        <w:jc w:val="both"/>
        <w:rPr>
          <w:rFonts w:asciiTheme="majorHAnsi" w:hAnsiTheme="majorHAnsi"/>
          <w:sz w:val="20"/>
          <w:szCs w:val="20"/>
          <w:lang w:eastAsia="ar-SA"/>
        </w:rPr>
      </w:pPr>
      <w:r w:rsidRPr="00AA4B32">
        <w:rPr>
          <w:rFonts w:asciiTheme="majorHAnsi" w:hAnsiTheme="majorHAnsi"/>
          <w:color w:val="000000"/>
          <w:sz w:val="20"/>
          <w:szCs w:val="20"/>
          <w:lang w:eastAsia="ar-SA"/>
        </w:rPr>
        <w:t>Inspektor nadzoru inwestorskiego</w:t>
      </w:r>
      <w:r w:rsidR="00313548" w:rsidRPr="00AA4B32">
        <w:rPr>
          <w:rFonts w:asciiTheme="majorHAnsi" w:hAnsiTheme="majorHAnsi"/>
          <w:color w:val="000000"/>
          <w:sz w:val="20"/>
          <w:szCs w:val="20"/>
          <w:lang w:eastAsia="ar-SA"/>
        </w:rPr>
        <w:t xml:space="preserve"> </w:t>
      </w:r>
      <w:r w:rsidRPr="00AA4B32">
        <w:rPr>
          <w:rFonts w:asciiTheme="majorHAnsi" w:hAnsiTheme="majorHAnsi"/>
          <w:color w:val="000000"/>
          <w:sz w:val="20"/>
          <w:szCs w:val="20"/>
          <w:lang w:eastAsia="ar-SA"/>
        </w:rPr>
        <w:t>nie ma prawa do podejmowania zobowiązań finansowych w imieniu Zamawiająceg</w:t>
      </w:r>
      <w:r w:rsidR="00313548" w:rsidRPr="00AA4B32">
        <w:rPr>
          <w:rFonts w:asciiTheme="majorHAnsi" w:hAnsiTheme="majorHAnsi"/>
          <w:color w:val="000000"/>
          <w:sz w:val="20"/>
          <w:szCs w:val="20"/>
          <w:lang w:eastAsia="ar-SA"/>
        </w:rPr>
        <w:t>o.</w:t>
      </w:r>
      <w:r w:rsidRPr="00AA4B32">
        <w:rPr>
          <w:rFonts w:asciiTheme="majorHAnsi" w:hAnsiTheme="majorHAnsi"/>
          <w:color w:val="000000"/>
          <w:sz w:val="20"/>
          <w:szCs w:val="20"/>
          <w:lang w:eastAsia="ar-SA"/>
        </w:rPr>
        <w:t xml:space="preserve"> </w:t>
      </w:r>
    </w:p>
    <w:p w14:paraId="30E841C7" w14:textId="77777777" w:rsidR="002F20C4" w:rsidRPr="00AA4B32" w:rsidRDefault="002F20C4" w:rsidP="002F20C4">
      <w:pPr>
        <w:widowControl w:val="0"/>
        <w:numPr>
          <w:ilvl w:val="0"/>
          <w:numId w:val="13"/>
        </w:numPr>
        <w:tabs>
          <w:tab w:val="left" w:pos="426"/>
        </w:tabs>
        <w:suppressAutoHyphens/>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 xml:space="preserve">Wykonawca powołuje kierownika budowy w osobie: </w:t>
      </w:r>
    </w:p>
    <w:p w14:paraId="59304BD4" w14:textId="0BF035FE" w:rsidR="002F20C4" w:rsidRPr="00AA4B32" w:rsidRDefault="002F20C4" w:rsidP="001C32E2">
      <w:pPr>
        <w:widowControl w:val="0"/>
        <w:numPr>
          <w:ilvl w:val="0"/>
          <w:numId w:val="53"/>
        </w:numPr>
        <w:tabs>
          <w:tab w:val="left" w:pos="426"/>
        </w:tabs>
        <w:suppressAutoHyphens/>
        <w:spacing w:after="0"/>
        <w:ind w:left="709" w:hanging="283"/>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Pan</w:t>
      </w:r>
      <w:r w:rsidR="00313548" w:rsidRPr="00AA4B32">
        <w:rPr>
          <w:rFonts w:asciiTheme="majorHAnsi" w:hAnsiTheme="majorHAnsi"/>
          <w:color w:val="000000"/>
          <w:sz w:val="20"/>
          <w:szCs w:val="20"/>
          <w:lang w:eastAsia="ar-SA"/>
        </w:rPr>
        <w:t>i/Pana</w:t>
      </w:r>
      <w:r w:rsidRPr="00AA4B32">
        <w:rPr>
          <w:rFonts w:asciiTheme="majorHAnsi" w:hAnsiTheme="majorHAnsi"/>
          <w:color w:val="000000"/>
          <w:sz w:val="20"/>
          <w:szCs w:val="20"/>
          <w:lang w:eastAsia="ar-SA"/>
        </w:rPr>
        <w:t xml:space="preserve"> </w:t>
      </w:r>
      <w:r w:rsidRPr="00AA4B32">
        <w:rPr>
          <w:rFonts w:asciiTheme="majorHAnsi" w:hAnsiTheme="majorHAnsi"/>
          <w:b/>
          <w:bCs/>
          <w:color w:val="000000"/>
          <w:sz w:val="20"/>
          <w:szCs w:val="20"/>
          <w:lang w:eastAsia="ar-SA"/>
        </w:rPr>
        <w:t>..........................................................................</w:t>
      </w:r>
    </w:p>
    <w:p w14:paraId="2CD9EA5F" w14:textId="77777777" w:rsidR="002F20C4" w:rsidRPr="00AA4B32" w:rsidRDefault="002F20C4" w:rsidP="002F20C4">
      <w:pPr>
        <w:widowControl w:val="0"/>
        <w:numPr>
          <w:ilvl w:val="0"/>
          <w:numId w:val="15"/>
        </w:numPr>
        <w:tabs>
          <w:tab w:val="left" w:pos="426"/>
        </w:tabs>
        <w:suppressAutoHyphens/>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Kierownik budowy jest upoważniony do przejęcia terenu budowy i odbioru dokumentacji, o której mowa w § 5.</w:t>
      </w:r>
    </w:p>
    <w:p w14:paraId="3F00F6A2" w14:textId="77777777" w:rsidR="002F20C4" w:rsidRPr="00AA4B32" w:rsidRDefault="002F20C4" w:rsidP="002F20C4">
      <w:pPr>
        <w:widowControl w:val="0"/>
        <w:numPr>
          <w:ilvl w:val="0"/>
          <w:numId w:val="15"/>
        </w:numPr>
        <w:tabs>
          <w:tab w:val="left" w:pos="426"/>
        </w:tabs>
        <w:suppressAutoHyphens/>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Wymagana jest stała obecność kierownika budowy na terenie budowy podczas prowadzenia robót budowlanych.</w:t>
      </w:r>
    </w:p>
    <w:p w14:paraId="23028091" w14:textId="77777777" w:rsidR="002F20C4" w:rsidRPr="00AA4B32" w:rsidRDefault="002F20C4" w:rsidP="002F20C4">
      <w:pPr>
        <w:widowControl w:val="0"/>
        <w:numPr>
          <w:ilvl w:val="0"/>
          <w:numId w:val="15"/>
        </w:numPr>
        <w:tabs>
          <w:tab w:val="left" w:pos="426"/>
        </w:tabs>
        <w:suppressAutoHyphens/>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Kierownik budowy ma brać czynny udział w odbiorach wszystkich robót budowlanych.</w:t>
      </w:r>
    </w:p>
    <w:p w14:paraId="320AFABE" w14:textId="77777777" w:rsidR="002F20C4" w:rsidRPr="00AA4B32" w:rsidRDefault="002F20C4" w:rsidP="002F20C4">
      <w:pPr>
        <w:widowControl w:val="0"/>
        <w:numPr>
          <w:ilvl w:val="0"/>
          <w:numId w:val="15"/>
        </w:numPr>
        <w:tabs>
          <w:tab w:val="left" w:pos="426"/>
        </w:tabs>
        <w:suppressAutoHyphens/>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przypadku zmiany na stanowisku kierownika budowy Zamawiający zostanie powiadomiony o planowanej zmianie pisemnie nie później niż w terminie 7 dni przed planowaną zmianą.</w:t>
      </w:r>
    </w:p>
    <w:p w14:paraId="6A420A1C" w14:textId="77777777" w:rsidR="002F20C4" w:rsidRPr="00AA4B32" w:rsidRDefault="002F20C4" w:rsidP="002F20C4">
      <w:pPr>
        <w:widowControl w:val="0"/>
        <w:numPr>
          <w:ilvl w:val="0"/>
          <w:numId w:val="15"/>
        </w:numPr>
        <w:tabs>
          <w:tab w:val="left" w:pos="426"/>
        </w:tabs>
        <w:suppressAutoHyphens/>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Wykonawca musi uzyskać zgodę Zamawiającego na zmianę na stanowisku kierownika budowy.</w:t>
      </w:r>
    </w:p>
    <w:p w14:paraId="028AD221" w14:textId="77777777" w:rsidR="002F20C4" w:rsidRPr="00AA4B32" w:rsidRDefault="002F20C4" w:rsidP="002F20C4">
      <w:pPr>
        <w:widowControl w:val="0"/>
        <w:numPr>
          <w:ilvl w:val="0"/>
          <w:numId w:val="15"/>
        </w:numPr>
        <w:tabs>
          <w:tab w:val="clear" w:pos="720"/>
          <w:tab w:val="num" w:pos="480"/>
        </w:tabs>
        <w:suppressAutoHyphens/>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Zamawiającemu przysługuje prawo żądania zmiany kierownika budowy w przypadku, gdy nie będzie on właściwie wypełniał swoich obowiązków.</w:t>
      </w:r>
    </w:p>
    <w:p w14:paraId="22ABFC6E" w14:textId="77777777" w:rsidR="002F20C4" w:rsidRPr="00AA4B32" w:rsidRDefault="002F20C4" w:rsidP="002F20C4">
      <w:pPr>
        <w:widowControl w:val="0"/>
        <w:numPr>
          <w:ilvl w:val="0"/>
          <w:numId w:val="15"/>
        </w:numPr>
        <w:tabs>
          <w:tab w:val="left" w:pos="426"/>
        </w:tabs>
        <w:suppressAutoHyphens/>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przypadku wpłynięcia żądania, o którym mowa w ust. 11, lub braku zgody, o której mowa w ust. 10 Wykonawca w ciągu 7 dni jest zobowiązany przedstawić nowego kierownika budowy.</w:t>
      </w:r>
    </w:p>
    <w:p w14:paraId="3AFFC388" w14:textId="77777777" w:rsidR="002F20C4" w:rsidRPr="00AA4B32" w:rsidRDefault="002F20C4" w:rsidP="002F20C4">
      <w:pPr>
        <w:widowControl w:val="0"/>
        <w:numPr>
          <w:ilvl w:val="0"/>
          <w:numId w:val="15"/>
        </w:numPr>
        <w:tabs>
          <w:tab w:val="left" w:pos="426"/>
        </w:tabs>
        <w:suppressAutoHyphens/>
        <w:spacing w:after="12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Procedura związana ze zmianą na stanowisku kierownika budowy nie stanowi przesłanki do zmiany terminu realizacji przedmiotu umowy.</w:t>
      </w:r>
    </w:p>
    <w:p w14:paraId="00FD1266" w14:textId="77777777" w:rsidR="002F20C4" w:rsidRPr="00AA4B32" w:rsidRDefault="002F20C4" w:rsidP="002F20C4">
      <w:pPr>
        <w:widowControl w:val="0"/>
        <w:numPr>
          <w:ilvl w:val="0"/>
          <w:numId w:val="15"/>
        </w:numPr>
        <w:tabs>
          <w:tab w:val="left" w:pos="426"/>
        </w:tabs>
        <w:suppressAutoHyphens/>
        <w:spacing w:after="120"/>
        <w:ind w:left="425" w:hanging="425"/>
        <w:jc w:val="both"/>
        <w:rPr>
          <w:rFonts w:asciiTheme="majorHAnsi" w:hAnsiTheme="majorHAnsi"/>
          <w:sz w:val="20"/>
          <w:szCs w:val="20"/>
          <w:lang w:eastAsia="ar-SA"/>
        </w:rPr>
      </w:pPr>
      <w:r w:rsidRPr="00AA4B32">
        <w:rPr>
          <w:rFonts w:asciiTheme="majorHAnsi" w:hAnsiTheme="majorHAnsi"/>
          <w:sz w:val="20"/>
          <w:szCs w:val="20"/>
        </w:rPr>
        <w:t>Ilekroć w niniejszej umowie jest mowa o przekazywaniu dokumentów, oświadczeń, zawiadomień lub informacji telefonicznie oraz drogą e-mailową w odniesieniu do:</w:t>
      </w:r>
    </w:p>
    <w:p w14:paraId="07B78C4E" w14:textId="77777777" w:rsidR="002F20C4" w:rsidRPr="00AA4B32" w:rsidRDefault="002F20C4" w:rsidP="001C32E2">
      <w:pPr>
        <w:pStyle w:val="Akapitzlist"/>
        <w:widowControl w:val="0"/>
        <w:numPr>
          <w:ilvl w:val="0"/>
          <w:numId w:val="33"/>
        </w:numPr>
        <w:tabs>
          <w:tab w:val="left" w:pos="426"/>
        </w:tabs>
        <w:suppressAutoHyphens/>
        <w:spacing w:after="240"/>
        <w:ind w:left="1701" w:hanging="850"/>
        <w:jc w:val="both"/>
        <w:rPr>
          <w:rFonts w:asciiTheme="majorHAnsi" w:hAnsiTheme="majorHAnsi"/>
          <w:sz w:val="20"/>
          <w:szCs w:val="20"/>
          <w:lang w:eastAsia="ar-SA"/>
        </w:rPr>
      </w:pPr>
      <w:r w:rsidRPr="00AA4B32">
        <w:rPr>
          <w:rFonts w:asciiTheme="majorHAnsi" w:hAnsiTheme="majorHAnsi"/>
          <w:sz w:val="20"/>
          <w:szCs w:val="20"/>
        </w:rPr>
        <w:t>Zamawiającego, należy przez to rozumieć:</w:t>
      </w:r>
    </w:p>
    <w:p w14:paraId="278E371F"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roofErr w:type="spellStart"/>
      <w:r w:rsidRPr="00AA4B32">
        <w:rPr>
          <w:rFonts w:asciiTheme="majorHAnsi" w:hAnsiTheme="majorHAnsi"/>
          <w:sz w:val="20"/>
          <w:szCs w:val="20"/>
          <w:lang w:val="en-US"/>
        </w:rPr>
        <w:t>nr</w:t>
      </w:r>
      <w:proofErr w:type="spellEnd"/>
      <w:r w:rsidRPr="00AA4B32">
        <w:rPr>
          <w:rFonts w:asciiTheme="majorHAnsi" w:hAnsiTheme="majorHAnsi"/>
          <w:sz w:val="20"/>
          <w:szCs w:val="20"/>
          <w:lang w:val="en-US"/>
        </w:rPr>
        <w:t xml:space="preserve"> </w:t>
      </w:r>
      <w:proofErr w:type="spellStart"/>
      <w:r w:rsidRPr="00AA4B32">
        <w:rPr>
          <w:rFonts w:asciiTheme="majorHAnsi" w:hAnsiTheme="majorHAnsi"/>
          <w:sz w:val="20"/>
          <w:szCs w:val="20"/>
          <w:lang w:val="en-US"/>
        </w:rPr>
        <w:t>tel</w:t>
      </w:r>
      <w:proofErr w:type="spellEnd"/>
      <w:r w:rsidRPr="00AA4B32">
        <w:rPr>
          <w:rFonts w:asciiTheme="majorHAnsi" w:hAnsiTheme="majorHAnsi"/>
          <w:sz w:val="20"/>
          <w:szCs w:val="20"/>
          <w:lang w:val="en-US"/>
        </w:rPr>
        <w:t xml:space="preserve">: (22) 751-35-04, </w:t>
      </w:r>
    </w:p>
    <w:p w14:paraId="15E57ABE"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roofErr w:type="spellStart"/>
      <w:r w:rsidRPr="00AA4B32">
        <w:rPr>
          <w:rFonts w:asciiTheme="majorHAnsi" w:hAnsiTheme="majorHAnsi"/>
          <w:sz w:val="20"/>
          <w:szCs w:val="20"/>
          <w:lang w:val="en-US"/>
        </w:rPr>
        <w:t>nr</w:t>
      </w:r>
      <w:proofErr w:type="spellEnd"/>
      <w:r w:rsidRPr="00AA4B32">
        <w:rPr>
          <w:rFonts w:asciiTheme="majorHAnsi" w:hAnsiTheme="majorHAnsi"/>
          <w:sz w:val="20"/>
          <w:szCs w:val="20"/>
          <w:lang w:val="en-US"/>
        </w:rPr>
        <w:t xml:space="preserve"> fax: (22) 751-70-35, </w:t>
      </w:r>
    </w:p>
    <w:p w14:paraId="1FA27805"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36E3215C" w14:textId="77777777" w:rsidR="002F20C4" w:rsidRPr="00AA4B32" w:rsidRDefault="002F20C4" w:rsidP="002F20C4">
      <w:pPr>
        <w:pStyle w:val="Akapitzlist"/>
        <w:widowControl w:val="0"/>
        <w:tabs>
          <w:tab w:val="left" w:pos="426"/>
        </w:tabs>
        <w:suppressAutoHyphens/>
        <w:spacing w:after="240"/>
        <w:ind w:left="1701"/>
        <w:jc w:val="both"/>
        <w:rPr>
          <w:rFonts w:asciiTheme="majorHAnsi" w:hAnsiTheme="majorHAnsi"/>
          <w:sz w:val="20"/>
          <w:szCs w:val="20"/>
          <w:lang w:val="en-US" w:eastAsia="ar-SA"/>
        </w:rPr>
      </w:pPr>
      <w:r w:rsidRPr="00AA4B32">
        <w:rPr>
          <w:rFonts w:asciiTheme="majorHAnsi" w:hAnsiTheme="majorHAnsi"/>
          <w:sz w:val="20"/>
          <w:szCs w:val="20"/>
          <w:lang w:val="en-US"/>
        </w:rPr>
        <w:t>………………………………………………………………….</w:t>
      </w:r>
    </w:p>
    <w:p w14:paraId="428397D5"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4D649A99" w14:textId="77777777" w:rsidR="002F20C4" w:rsidRPr="00AA4B32" w:rsidRDefault="002F20C4" w:rsidP="002F20C4">
      <w:pPr>
        <w:pStyle w:val="Akapitzlist"/>
        <w:spacing w:after="0" w:line="240" w:lineRule="auto"/>
        <w:ind w:left="1701"/>
        <w:rPr>
          <w:rFonts w:asciiTheme="majorHAnsi" w:hAnsiTheme="majorHAnsi"/>
          <w:sz w:val="20"/>
          <w:szCs w:val="20"/>
          <w:lang w:val="en-US"/>
        </w:rPr>
      </w:pPr>
      <w:r w:rsidRPr="00AA4B32">
        <w:rPr>
          <w:rFonts w:asciiTheme="majorHAnsi" w:hAnsiTheme="majorHAnsi"/>
          <w:sz w:val="20"/>
          <w:szCs w:val="20"/>
          <w:lang w:val="en-US"/>
        </w:rPr>
        <w:t>mobile: …………………. -  ……………………………….</w:t>
      </w:r>
    </w:p>
    <w:p w14:paraId="278BBFB8"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3746AB0B"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roofErr w:type="spellStart"/>
      <w:r w:rsidRPr="00AA4B32">
        <w:rPr>
          <w:rFonts w:asciiTheme="majorHAnsi" w:hAnsiTheme="majorHAnsi"/>
          <w:sz w:val="20"/>
          <w:szCs w:val="20"/>
          <w:lang w:val="en-US"/>
        </w:rPr>
        <w:t>adres</w:t>
      </w:r>
      <w:proofErr w:type="spellEnd"/>
      <w:r w:rsidRPr="00AA4B32">
        <w:rPr>
          <w:rFonts w:asciiTheme="majorHAnsi" w:hAnsiTheme="majorHAnsi"/>
          <w:sz w:val="20"/>
          <w:szCs w:val="20"/>
          <w:lang w:val="en-US"/>
        </w:rPr>
        <w:t xml:space="preserve"> e-mail: ………………………………………………</w:t>
      </w:r>
    </w:p>
    <w:p w14:paraId="2D1C9D7D"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3DD28BBE"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5147CEDD" w14:textId="77777777" w:rsidR="002F20C4" w:rsidRPr="00AA4B32" w:rsidRDefault="002F20C4" w:rsidP="002F20C4">
      <w:pPr>
        <w:pStyle w:val="Akapitzlist"/>
        <w:widowControl w:val="0"/>
        <w:tabs>
          <w:tab w:val="left" w:pos="426"/>
        </w:tabs>
        <w:suppressAutoHyphens/>
        <w:spacing w:after="240"/>
        <w:ind w:left="1701"/>
        <w:jc w:val="both"/>
        <w:rPr>
          <w:rFonts w:asciiTheme="majorHAnsi" w:hAnsiTheme="majorHAnsi"/>
          <w:sz w:val="20"/>
          <w:szCs w:val="20"/>
          <w:lang w:val="en-US" w:eastAsia="ar-SA"/>
        </w:rPr>
      </w:pPr>
      <w:r w:rsidRPr="00AA4B32">
        <w:rPr>
          <w:rFonts w:asciiTheme="majorHAnsi" w:hAnsiTheme="majorHAnsi"/>
          <w:sz w:val="20"/>
          <w:szCs w:val="20"/>
          <w:lang w:val="en-US"/>
        </w:rPr>
        <w:t>……………………………………………..…………………….</w:t>
      </w:r>
    </w:p>
    <w:p w14:paraId="4AD7E221" w14:textId="77777777" w:rsidR="002F20C4" w:rsidRPr="00AA4B32" w:rsidRDefault="002F20C4" w:rsidP="002F20C4">
      <w:pPr>
        <w:pStyle w:val="Akapitzlist"/>
        <w:spacing w:after="0" w:line="240" w:lineRule="auto"/>
        <w:ind w:left="1701"/>
        <w:rPr>
          <w:rFonts w:asciiTheme="majorHAnsi" w:hAnsiTheme="majorHAnsi"/>
          <w:sz w:val="20"/>
          <w:szCs w:val="20"/>
          <w:lang w:val="en-US"/>
        </w:rPr>
      </w:pPr>
      <w:r w:rsidRPr="00AA4B32">
        <w:rPr>
          <w:rFonts w:asciiTheme="majorHAnsi" w:hAnsiTheme="majorHAnsi"/>
          <w:sz w:val="20"/>
          <w:szCs w:val="20"/>
          <w:lang w:val="en-US"/>
        </w:rPr>
        <w:t>mobile: …………………………. - …………………….......</w:t>
      </w:r>
    </w:p>
    <w:p w14:paraId="570AF0C4"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59C374CE"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roofErr w:type="spellStart"/>
      <w:r w:rsidRPr="00AA4B32">
        <w:rPr>
          <w:rFonts w:asciiTheme="majorHAnsi" w:hAnsiTheme="majorHAnsi"/>
          <w:sz w:val="20"/>
          <w:szCs w:val="20"/>
          <w:lang w:val="en-US"/>
        </w:rPr>
        <w:t>adres</w:t>
      </w:r>
      <w:proofErr w:type="spellEnd"/>
      <w:r w:rsidRPr="00AA4B32">
        <w:rPr>
          <w:rFonts w:asciiTheme="majorHAnsi" w:hAnsiTheme="majorHAnsi"/>
          <w:sz w:val="20"/>
          <w:szCs w:val="20"/>
          <w:lang w:val="en-US"/>
        </w:rPr>
        <w:t xml:space="preserve"> e-mail: ………………………………………………. </w:t>
      </w:r>
    </w:p>
    <w:p w14:paraId="3A64E85D" w14:textId="77777777" w:rsidR="002F20C4" w:rsidRPr="00AA4B32" w:rsidRDefault="002F20C4" w:rsidP="002F20C4">
      <w:pPr>
        <w:pStyle w:val="Akapitzlist"/>
        <w:spacing w:after="0" w:line="240" w:lineRule="auto"/>
        <w:ind w:left="1701"/>
        <w:rPr>
          <w:rFonts w:asciiTheme="majorHAnsi" w:hAnsiTheme="majorHAnsi" w:cs="Times New Roman"/>
          <w:sz w:val="20"/>
          <w:szCs w:val="20"/>
          <w:lang w:val="en-US"/>
        </w:rPr>
      </w:pPr>
    </w:p>
    <w:p w14:paraId="4C331658" w14:textId="77777777" w:rsidR="002F20C4" w:rsidRPr="00AA4B32" w:rsidRDefault="002F20C4" w:rsidP="001C32E2">
      <w:pPr>
        <w:pStyle w:val="Akapitzlist"/>
        <w:widowControl w:val="0"/>
        <w:numPr>
          <w:ilvl w:val="0"/>
          <w:numId w:val="33"/>
        </w:numPr>
        <w:tabs>
          <w:tab w:val="left" w:pos="426"/>
          <w:tab w:val="left" w:pos="1701"/>
        </w:tabs>
        <w:suppressAutoHyphens/>
        <w:spacing w:after="240"/>
        <w:ind w:left="1701" w:hanging="992"/>
        <w:jc w:val="both"/>
        <w:rPr>
          <w:rFonts w:asciiTheme="majorHAnsi" w:hAnsiTheme="majorHAnsi"/>
          <w:sz w:val="20"/>
          <w:szCs w:val="20"/>
          <w:lang w:eastAsia="ar-SA"/>
        </w:rPr>
      </w:pPr>
      <w:r w:rsidRPr="00AA4B32">
        <w:rPr>
          <w:rFonts w:asciiTheme="majorHAnsi" w:hAnsiTheme="majorHAnsi"/>
          <w:sz w:val="20"/>
          <w:szCs w:val="20"/>
        </w:rPr>
        <w:t xml:space="preserve">Wykonawcy, należy przez to rozumieć: </w:t>
      </w:r>
    </w:p>
    <w:p w14:paraId="5EED10A6" w14:textId="77777777" w:rsidR="002F20C4" w:rsidRPr="00AA4B32" w:rsidRDefault="002F20C4" w:rsidP="002F20C4">
      <w:pPr>
        <w:pStyle w:val="Akapitzlist"/>
        <w:widowControl w:val="0"/>
        <w:tabs>
          <w:tab w:val="left" w:pos="426"/>
        </w:tabs>
        <w:suppressAutoHyphens/>
        <w:spacing w:after="240"/>
        <w:ind w:left="1701"/>
        <w:jc w:val="both"/>
        <w:rPr>
          <w:rFonts w:asciiTheme="majorHAnsi" w:hAnsiTheme="majorHAnsi"/>
          <w:sz w:val="20"/>
          <w:szCs w:val="20"/>
          <w:lang w:val="en-US" w:eastAsia="ar-SA"/>
        </w:rPr>
      </w:pPr>
      <w:r w:rsidRPr="00AA4B32">
        <w:rPr>
          <w:rFonts w:asciiTheme="majorHAnsi" w:hAnsiTheme="majorHAnsi"/>
          <w:sz w:val="20"/>
          <w:szCs w:val="20"/>
          <w:lang w:val="en-US"/>
        </w:rPr>
        <w:t>…………………………………………………………………</w:t>
      </w:r>
    </w:p>
    <w:p w14:paraId="47A4929C" w14:textId="77777777" w:rsidR="002F20C4" w:rsidRPr="00AA4B32" w:rsidRDefault="002F20C4" w:rsidP="002F20C4">
      <w:pPr>
        <w:pStyle w:val="Akapitzlist"/>
        <w:tabs>
          <w:tab w:val="left" w:pos="0"/>
        </w:tabs>
        <w:snapToGrid w:val="0"/>
        <w:spacing w:after="0"/>
        <w:ind w:left="1701"/>
        <w:rPr>
          <w:rFonts w:asciiTheme="majorHAnsi" w:hAnsiTheme="majorHAnsi" w:cs="Cambria"/>
          <w:b/>
          <w:bCs/>
          <w:i/>
          <w:sz w:val="20"/>
          <w:szCs w:val="20"/>
          <w:lang w:val="en-US" w:eastAsia="ar-SA"/>
        </w:rPr>
      </w:pPr>
      <w:proofErr w:type="spellStart"/>
      <w:r w:rsidRPr="00AA4B32">
        <w:rPr>
          <w:rFonts w:asciiTheme="majorHAnsi" w:hAnsiTheme="majorHAnsi"/>
          <w:sz w:val="20"/>
          <w:szCs w:val="20"/>
          <w:lang w:val="en-US"/>
        </w:rPr>
        <w:t>nr</w:t>
      </w:r>
      <w:proofErr w:type="spellEnd"/>
      <w:r w:rsidRPr="00AA4B32">
        <w:rPr>
          <w:rFonts w:asciiTheme="majorHAnsi" w:hAnsiTheme="majorHAnsi"/>
          <w:sz w:val="20"/>
          <w:szCs w:val="20"/>
          <w:lang w:val="en-US"/>
        </w:rPr>
        <w:t xml:space="preserve"> </w:t>
      </w:r>
      <w:proofErr w:type="spellStart"/>
      <w:r w:rsidRPr="00AA4B32">
        <w:rPr>
          <w:rFonts w:asciiTheme="majorHAnsi" w:hAnsiTheme="majorHAnsi"/>
          <w:sz w:val="20"/>
          <w:szCs w:val="20"/>
          <w:lang w:val="en-US"/>
        </w:rPr>
        <w:t>tel</w:t>
      </w:r>
      <w:proofErr w:type="spellEnd"/>
      <w:r w:rsidRPr="00AA4B32">
        <w:rPr>
          <w:rFonts w:asciiTheme="majorHAnsi" w:hAnsiTheme="majorHAnsi"/>
          <w:sz w:val="20"/>
          <w:szCs w:val="20"/>
          <w:lang w:val="en-US"/>
        </w:rPr>
        <w:t>: ………………………………………………………</w:t>
      </w:r>
    </w:p>
    <w:p w14:paraId="0F995081"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roofErr w:type="spellStart"/>
      <w:r w:rsidRPr="00AA4B32">
        <w:rPr>
          <w:rFonts w:asciiTheme="majorHAnsi" w:hAnsiTheme="majorHAnsi"/>
          <w:sz w:val="20"/>
          <w:szCs w:val="20"/>
          <w:lang w:val="en-US"/>
        </w:rPr>
        <w:lastRenderedPageBreak/>
        <w:t>nr</w:t>
      </w:r>
      <w:proofErr w:type="spellEnd"/>
      <w:r w:rsidRPr="00AA4B32">
        <w:rPr>
          <w:rFonts w:asciiTheme="majorHAnsi" w:hAnsiTheme="majorHAnsi"/>
          <w:sz w:val="20"/>
          <w:szCs w:val="20"/>
          <w:lang w:val="en-US"/>
        </w:rPr>
        <w:t xml:space="preserve"> fax: …………………………………………………….</w:t>
      </w:r>
    </w:p>
    <w:p w14:paraId="07B21293"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557F3D3C" w14:textId="77777777" w:rsidR="002F20C4" w:rsidRPr="00AA4B32" w:rsidRDefault="002F20C4" w:rsidP="002F20C4">
      <w:pPr>
        <w:pStyle w:val="Akapitzlist"/>
        <w:spacing w:after="0" w:line="240" w:lineRule="auto"/>
        <w:ind w:left="1701"/>
        <w:rPr>
          <w:rFonts w:asciiTheme="majorHAnsi" w:hAnsiTheme="majorHAnsi"/>
          <w:sz w:val="20"/>
          <w:szCs w:val="20"/>
          <w:lang w:val="en-US"/>
        </w:rPr>
      </w:pPr>
      <w:r w:rsidRPr="00AA4B32">
        <w:rPr>
          <w:rFonts w:asciiTheme="majorHAnsi" w:hAnsiTheme="majorHAnsi"/>
          <w:sz w:val="20"/>
          <w:szCs w:val="20"/>
          <w:lang w:val="en-US"/>
        </w:rPr>
        <w:t>mobile: ………………………. - ………………………..</w:t>
      </w:r>
    </w:p>
    <w:p w14:paraId="0D5D0A9B" w14:textId="77777777" w:rsidR="002F20C4" w:rsidRPr="00AA4B32" w:rsidRDefault="002F20C4" w:rsidP="002F20C4">
      <w:pPr>
        <w:pStyle w:val="Akapitzlist"/>
        <w:tabs>
          <w:tab w:val="left" w:pos="0"/>
        </w:tabs>
        <w:snapToGrid w:val="0"/>
        <w:spacing w:after="0"/>
        <w:ind w:left="1701"/>
        <w:rPr>
          <w:rFonts w:asciiTheme="majorHAnsi" w:hAnsiTheme="majorHAnsi"/>
          <w:sz w:val="20"/>
          <w:szCs w:val="20"/>
          <w:lang w:val="en-US"/>
        </w:rPr>
      </w:pPr>
    </w:p>
    <w:p w14:paraId="456C8DB0" w14:textId="77777777" w:rsidR="002F20C4" w:rsidRPr="00AA4B32" w:rsidRDefault="002F20C4" w:rsidP="002F20C4">
      <w:pPr>
        <w:pStyle w:val="Akapitzlist"/>
        <w:tabs>
          <w:tab w:val="left" w:pos="0"/>
        </w:tabs>
        <w:snapToGrid w:val="0"/>
        <w:spacing w:after="0"/>
        <w:ind w:left="1701"/>
        <w:rPr>
          <w:rFonts w:asciiTheme="majorHAnsi" w:hAnsiTheme="majorHAnsi"/>
          <w:sz w:val="20"/>
          <w:szCs w:val="20"/>
          <w:lang w:val="en-US"/>
        </w:rPr>
      </w:pPr>
      <w:proofErr w:type="spellStart"/>
      <w:r w:rsidRPr="00AA4B32">
        <w:rPr>
          <w:rFonts w:asciiTheme="majorHAnsi" w:hAnsiTheme="majorHAnsi"/>
          <w:sz w:val="20"/>
          <w:szCs w:val="20"/>
          <w:lang w:val="en-US"/>
        </w:rPr>
        <w:t>adres</w:t>
      </w:r>
      <w:proofErr w:type="spellEnd"/>
      <w:r w:rsidRPr="00AA4B32">
        <w:rPr>
          <w:rFonts w:asciiTheme="majorHAnsi" w:hAnsiTheme="majorHAnsi"/>
          <w:sz w:val="20"/>
          <w:szCs w:val="20"/>
          <w:lang w:val="en-US"/>
        </w:rPr>
        <w:t xml:space="preserve"> e-mail: ………………………………………….</w:t>
      </w:r>
    </w:p>
    <w:p w14:paraId="7084674F" w14:textId="77777777" w:rsidR="002F20C4" w:rsidRPr="00AA4B32" w:rsidRDefault="002F20C4" w:rsidP="002F20C4">
      <w:pPr>
        <w:pStyle w:val="Akapitzlist"/>
        <w:spacing w:after="0" w:line="240" w:lineRule="auto"/>
        <w:ind w:left="1701"/>
        <w:rPr>
          <w:rFonts w:asciiTheme="majorHAnsi" w:hAnsiTheme="majorHAnsi"/>
          <w:sz w:val="20"/>
          <w:szCs w:val="20"/>
          <w:lang w:val="en-US"/>
        </w:rPr>
      </w:pPr>
    </w:p>
    <w:p w14:paraId="227C41C1" w14:textId="77777777" w:rsidR="002F20C4" w:rsidRPr="00AA4B32" w:rsidRDefault="002F20C4" w:rsidP="002F20C4">
      <w:pPr>
        <w:pStyle w:val="Akapitzlist"/>
        <w:spacing w:after="0" w:line="240" w:lineRule="auto"/>
        <w:ind w:left="1701"/>
        <w:rPr>
          <w:rFonts w:asciiTheme="majorHAnsi" w:hAnsiTheme="majorHAnsi"/>
          <w:sz w:val="20"/>
          <w:szCs w:val="20"/>
          <w:lang w:val="en-US"/>
        </w:rPr>
      </w:pPr>
      <w:r w:rsidRPr="00AA4B32">
        <w:rPr>
          <w:rFonts w:asciiTheme="majorHAnsi" w:hAnsiTheme="majorHAnsi"/>
          <w:sz w:val="20"/>
          <w:szCs w:val="20"/>
          <w:lang w:val="en-US"/>
        </w:rPr>
        <w:t>mobile: ……………………….. - ……………………….</w:t>
      </w:r>
    </w:p>
    <w:p w14:paraId="13F34CED" w14:textId="77777777" w:rsidR="002F20C4" w:rsidRPr="00AA4B32" w:rsidRDefault="002F20C4" w:rsidP="002F20C4">
      <w:pPr>
        <w:pStyle w:val="Akapitzlist"/>
        <w:tabs>
          <w:tab w:val="left" w:pos="0"/>
        </w:tabs>
        <w:snapToGrid w:val="0"/>
        <w:spacing w:after="0"/>
        <w:ind w:left="1701"/>
        <w:rPr>
          <w:rFonts w:asciiTheme="majorHAnsi" w:hAnsiTheme="majorHAnsi"/>
          <w:sz w:val="20"/>
          <w:szCs w:val="20"/>
          <w:lang w:val="en-US"/>
        </w:rPr>
      </w:pPr>
    </w:p>
    <w:p w14:paraId="77DAE255" w14:textId="77777777" w:rsidR="002F20C4" w:rsidRPr="00AA4B32" w:rsidRDefault="002F20C4" w:rsidP="002F20C4">
      <w:pPr>
        <w:pStyle w:val="Akapitzlist"/>
        <w:tabs>
          <w:tab w:val="left" w:pos="0"/>
        </w:tabs>
        <w:snapToGrid w:val="0"/>
        <w:spacing w:after="0"/>
        <w:ind w:left="1701"/>
        <w:rPr>
          <w:rFonts w:asciiTheme="majorHAnsi" w:hAnsiTheme="majorHAnsi"/>
          <w:sz w:val="20"/>
          <w:szCs w:val="20"/>
          <w:lang w:val="en-US"/>
        </w:rPr>
      </w:pPr>
      <w:proofErr w:type="spellStart"/>
      <w:r w:rsidRPr="00AA4B32">
        <w:rPr>
          <w:rFonts w:asciiTheme="majorHAnsi" w:hAnsiTheme="majorHAnsi"/>
          <w:sz w:val="20"/>
          <w:szCs w:val="20"/>
          <w:lang w:val="en-US"/>
        </w:rPr>
        <w:t>adres</w:t>
      </w:r>
      <w:proofErr w:type="spellEnd"/>
      <w:r w:rsidRPr="00AA4B32">
        <w:rPr>
          <w:rFonts w:asciiTheme="majorHAnsi" w:hAnsiTheme="majorHAnsi"/>
          <w:sz w:val="20"/>
          <w:szCs w:val="20"/>
          <w:lang w:val="en-US"/>
        </w:rPr>
        <w:t xml:space="preserve"> e-mail: ……………………………………………</w:t>
      </w:r>
    </w:p>
    <w:p w14:paraId="2329C699" w14:textId="77777777" w:rsidR="002F20C4" w:rsidRPr="00AA4B32" w:rsidRDefault="002F20C4" w:rsidP="002F20C4">
      <w:pPr>
        <w:widowControl w:val="0"/>
        <w:tabs>
          <w:tab w:val="left" w:pos="426"/>
        </w:tabs>
        <w:suppressAutoHyphens/>
        <w:spacing w:after="240"/>
        <w:rPr>
          <w:rFonts w:asciiTheme="majorHAnsi" w:hAnsiTheme="majorHAnsi"/>
          <w:sz w:val="20"/>
          <w:szCs w:val="20"/>
          <w:lang w:val="en-US" w:eastAsia="ar-SA"/>
        </w:rPr>
      </w:pPr>
    </w:p>
    <w:p w14:paraId="14B4AED5" w14:textId="77777777" w:rsidR="002F20C4" w:rsidRPr="00AA4B32" w:rsidRDefault="002F20C4" w:rsidP="002F20C4">
      <w:pPr>
        <w:widowControl w:val="0"/>
        <w:numPr>
          <w:ilvl w:val="0"/>
          <w:numId w:val="15"/>
        </w:numPr>
        <w:tabs>
          <w:tab w:val="left" w:pos="426"/>
        </w:tabs>
        <w:suppressAutoHyphens/>
        <w:spacing w:after="240"/>
        <w:ind w:left="426" w:hanging="426"/>
        <w:jc w:val="both"/>
        <w:rPr>
          <w:rFonts w:asciiTheme="majorHAnsi" w:hAnsiTheme="majorHAnsi"/>
          <w:sz w:val="20"/>
          <w:szCs w:val="20"/>
          <w:lang w:eastAsia="ar-SA"/>
        </w:rPr>
      </w:pPr>
      <w:r w:rsidRPr="00AA4B32">
        <w:rPr>
          <w:rFonts w:asciiTheme="majorHAnsi" w:hAnsiTheme="majorHAnsi"/>
          <w:sz w:val="20"/>
          <w:szCs w:val="20"/>
        </w:rPr>
        <w:t>Strony ustalają następujące adresy do korespondencji pisemnej:</w:t>
      </w:r>
    </w:p>
    <w:p w14:paraId="72A3CD49" w14:textId="77777777" w:rsidR="002F20C4" w:rsidRPr="00AA4B32" w:rsidRDefault="002F20C4" w:rsidP="001C32E2">
      <w:pPr>
        <w:pStyle w:val="Akapitzlist"/>
        <w:widowControl w:val="0"/>
        <w:numPr>
          <w:ilvl w:val="0"/>
          <w:numId w:val="34"/>
        </w:numPr>
        <w:tabs>
          <w:tab w:val="left" w:pos="426"/>
          <w:tab w:val="left" w:pos="1701"/>
        </w:tabs>
        <w:suppressAutoHyphens/>
        <w:spacing w:after="240"/>
        <w:ind w:left="1701" w:hanging="850"/>
        <w:jc w:val="both"/>
        <w:rPr>
          <w:rFonts w:asciiTheme="majorHAnsi" w:hAnsiTheme="majorHAnsi"/>
          <w:sz w:val="20"/>
          <w:szCs w:val="20"/>
          <w:lang w:eastAsia="ar-SA"/>
        </w:rPr>
      </w:pPr>
      <w:r w:rsidRPr="00AA4B32">
        <w:rPr>
          <w:rFonts w:asciiTheme="majorHAnsi" w:hAnsiTheme="majorHAnsi"/>
          <w:sz w:val="20"/>
          <w:szCs w:val="20"/>
        </w:rPr>
        <w:t>Zamawiający:</w:t>
      </w:r>
    </w:p>
    <w:p w14:paraId="1107544C" w14:textId="77777777" w:rsidR="002F20C4" w:rsidRPr="00AA4B32" w:rsidRDefault="002F20C4" w:rsidP="002F20C4">
      <w:pPr>
        <w:pStyle w:val="Akapitzlist"/>
        <w:spacing w:after="0" w:line="240" w:lineRule="auto"/>
        <w:ind w:left="1701"/>
        <w:rPr>
          <w:rFonts w:asciiTheme="majorHAnsi" w:hAnsiTheme="majorHAnsi" w:cs="Times New Roman"/>
          <w:b/>
          <w:bCs/>
          <w:sz w:val="20"/>
          <w:szCs w:val="20"/>
          <w:lang w:eastAsia="pl-PL"/>
        </w:rPr>
      </w:pPr>
      <w:r w:rsidRPr="00AA4B32">
        <w:rPr>
          <w:rFonts w:asciiTheme="majorHAnsi" w:hAnsiTheme="majorHAnsi" w:cs="Times New Roman"/>
          <w:b/>
          <w:bCs/>
          <w:sz w:val="20"/>
          <w:szCs w:val="20"/>
          <w:lang w:eastAsia="pl-PL"/>
        </w:rPr>
        <w:t>Zakład Wodociągów i Kanalizacji w Łomiankach Sp. z o.o.</w:t>
      </w:r>
    </w:p>
    <w:p w14:paraId="613994F0" w14:textId="77777777" w:rsidR="002F20C4" w:rsidRPr="00AA4B32" w:rsidRDefault="002F20C4" w:rsidP="002F20C4">
      <w:pPr>
        <w:pStyle w:val="Akapitzlist"/>
        <w:spacing w:after="0" w:line="240" w:lineRule="auto"/>
        <w:ind w:left="1701"/>
        <w:rPr>
          <w:rFonts w:asciiTheme="majorHAnsi" w:hAnsiTheme="majorHAnsi" w:cs="Times New Roman"/>
          <w:b/>
          <w:bCs/>
          <w:sz w:val="20"/>
          <w:szCs w:val="20"/>
          <w:lang w:eastAsia="pl-PL"/>
        </w:rPr>
      </w:pPr>
      <w:r w:rsidRPr="00AA4B32">
        <w:rPr>
          <w:rFonts w:asciiTheme="majorHAnsi" w:hAnsiTheme="majorHAnsi" w:cs="Times New Roman"/>
          <w:b/>
          <w:bCs/>
          <w:sz w:val="20"/>
          <w:szCs w:val="20"/>
          <w:lang w:eastAsia="pl-PL"/>
        </w:rPr>
        <w:t>ul. Rolnicza 244, 05-092 Łomianki;</w:t>
      </w:r>
    </w:p>
    <w:p w14:paraId="7913B744" w14:textId="77777777" w:rsidR="002F20C4" w:rsidRPr="00AA4B32" w:rsidRDefault="002F20C4" w:rsidP="002F20C4">
      <w:pPr>
        <w:pStyle w:val="Akapitzlist"/>
        <w:spacing w:after="0" w:line="240" w:lineRule="auto"/>
        <w:ind w:left="1701"/>
        <w:rPr>
          <w:rFonts w:asciiTheme="majorHAnsi" w:hAnsiTheme="majorHAnsi" w:cs="Times New Roman"/>
          <w:sz w:val="20"/>
          <w:szCs w:val="20"/>
        </w:rPr>
      </w:pPr>
    </w:p>
    <w:p w14:paraId="046AA41E" w14:textId="77777777" w:rsidR="002F20C4" w:rsidRPr="00AA4B32" w:rsidRDefault="002F20C4" w:rsidP="001C32E2">
      <w:pPr>
        <w:pStyle w:val="TekstpodstawowyF2"/>
        <w:numPr>
          <w:ilvl w:val="0"/>
          <w:numId w:val="34"/>
        </w:numPr>
        <w:tabs>
          <w:tab w:val="left" w:pos="360"/>
          <w:tab w:val="left" w:pos="709"/>
          <w:tab w:val="left" w:pos="1701"/>
        </w:tabs>
        <w:ind w:left="1701" w:hanging="850"/>
        <w:jc w:val="both"/>
        <w:rPr>
          <w:rFonts w:asciiTheme="majorHAnsi" w:hAnsiTheme="majorHAnsi"/>
          <w:b w:val="0"/>
          <w:bCs w:val="0"/>
          <w:sz w:val="20"/>
          <w:szCs w:val="20"/>
        </w:rPr>
      </w:pPr>
      <w:r w:rsidRPr="00AA4B32">
        <w:rPr>
          <w:rFonts w:asciiTheme="majorHAnsi" w:hAnsiTheme="majorHAnsi"/>
          <w:b w:val="0"/>
          <w:bCs w:val="0"/>
          <w:sz w:val="20"/>
          <w:szCs w:val="20"/>
        </w:rPr>
        <w:t>Wykonawca:</w:t>
      </w:r>
    </w:p>
    <w:p w14:paraId="0A26C27B" w14:textId="77777777" w:rsidR="002F20C4" w:rsidRPr="00AA4B32" w:rsidRDefault="002F20C4" w:rsidP="002F20C4">
      <w:pPr>
        <w:pStyle w:val="TekstpodstawowyF2"/>
        <w:tabs>
          <w:tab w:val="left" w:pos="360"/>
          <w:tab w:val="left" w:pos="709"/>
        </w:tabs>
        <w:ind w:left="1701"/>
        <w:jc w:val="both"/>
        <w:rPr>
          <w:rFonts w:asciiTheme="majorHAnsi" w:hAnsiTheme="majorHAnsi"/>
          <w:bCs w:val="0"/>
          <w:sz w:val="20"/>
          <w:szCs w:val="20"/>
          <w:lang w:val="en-US"/>
        </w:rPr>
      </w:pPr>
      <w:r w:rsidRPr="00AA4B32">
        <w:rPr>
          <w:rFonts w:asciiTheme="majorHAnsi" w:hAnsiTheme="majorHAnsi"/>
          <w:bCs w:val="0"/>
          <w:sz w:val="20"/>
          <w:szCs w:val="20"/>
          <w:lang w:val="en-US"/>
        </w:rPr>
        <w:t>………………………………………………………………………………</w:t>
      </w:r>
    </w:p>
    <w:p w14:paraId="0BFFA946" w14:textId="77777777" w:rsidR="002F20C4" w:rsidRPr="00AA4B32" w:rsidRDefault="002F20C4" w:rsidP="002F20C4">
      <w:pPr>
        <w:pStyle w:val="TekstpodstawowyF2"/>
        <w:tabs>
          <w:tab w:val="left" w:pos="360"/>
          <w:tab w:val="left" w:pos="709"/>
        </w:tabs>
        <w:ind w:left="1701"/>
        <w:jc w:val="both"/>
        <w:rPr>
          <w:rFonts w:asciiTheme="majorHAnsi" w:hAnsiTheme="majorHAnsi"/>
          <w:bCs w:val="0"/>
          <w:sz w:val="20"/>
          <w:szCs w:val="20"/>
        </w:rPr>
      </w:pPr>
    </w:p>
    <w:p w14:paraId="6A0DABEF" w14:textId="77777777" w:rsidR="002F20C4" w:rsidRPr="00AA4B32" w:rsidRDefault="002F20C4" w:rsidP="002F20C4">
      <w:pPr>
        <w:widowControl w:val="0"/>
        <w:numPr>
          <w:ilvl w:val="0"/>
          <w:numId w:val="15"/>
        </w:numPr>
        <w:tabs>
          <w:tab w:val="left" w:pos="426"/>
        </w:tabs>
        <w:suppressAutoHyphens/>
        <w:spacing w:after="240"/>
        <w:ind w:left="426" w:hanging="426"/>
        <w:jc w:val="both"/>
        <w:rPr>
          <w:rFonts w:asciiTheme="majorHAnsi" w:hAnsiTheme="majorHAnsi"/>
          <w:sz w:val="20"/>
          <w:szCs w:val="20"/>
          <w:lang w:eastAsia="ar-SA"/>
        </w:rPr>
      </w:pPr>
      <w:r w:rsidRPr="00AA4B32">
        <w:rPr>
          <w:rFonts w:asciiTheme="majorHAnsi" w:hAnsiTheme="majorHAnsi" w:cs="Times New Roman"/>
          <w:sz w:val="20"/>
          <w:szCs w:val="20"/>
          <w:lang w:eastAsia="ar-SA"/>
        </w:rPr>
        <w:t>W przypadku zmiany adresu Wykonawca jest zobowiązany do niezwłocznego przesłania Zamawiającemu nowych danych. Zmiana ta nie wymaga dokonania zmiany umowy.</w:t>
      </w:r>
    </w:p>
    <w:p w14:paraId="272123E3" w14:textId="5F301726" w:rsidR="002F20C4" w:rsidRPr="00AA4B32" w:rsidRDefault="002F20C4" w:rsidP="00313548">
      <w:pPr>
        <w:widowControl w:val="0"/>
        <w:numPr>
          <w:ilvl w:val="0"/>
          <w:numId w:val="15"/>
        </w:numPr>
        <w:tabs>
          <w:tab w:val="left" w:pos="426"/>
        </w:tabs>
        <w:suppressAutoHyphens/>
        <w:spacing w:after="240"/>
        <w:ind w:left="426" w:hanging="426"/>
        <w:jc w:val="both"/>
        <w:rPr>
          <w:rFonts w:asciiTheme="majorHAnsi" w:hAnsiTheme="majorHAnsi"/>
          <w:sz w:val="20"/>
          <w:szCs w:val="20"/>
          <w:lang w:eastAsia="ar-SA"/>
        </w:rPr>
      </w:pPr>
      <w:r w:rsidRPr="00AA4B32">
        <w:rPr>
          <w:rFonts w:asciiTheme="majorHAnsi" w:hAnsiTheme="majorHAnsi" w:cs="Times New Roman"/>
          <w:sz w:val="20"/>
          <w:szCs w:val="20"/>
          <w:lang w:eastAsia="ar-SA"/>
        </w:rPr>
        <w:t>W przypadku nie powiadomienia przez Wykonawcę Zamawiającego o zmianie adresu wszelką korespondencję wysyłaną przez Zamawiającego zgodnie z posiadanymi przez niego danymi strony uznają za doręczoną.</w:t>
      </w:r>
    </w:p>
    <w:p w14:paraId="3D6A84BF" w14:textId="77777777" w:rsidR="002F20C4" w:rsidRPr="00AA4B32" w:rsidRDefault="002F20C4" w:rsidP="002F20C4">
      <w:pPr>
        <w:widowControl w:val="0"/>
        <w:tabs>
          <w:tab w:val="left" w:pos="426"/>
        </w:tabs>
        <w:suppressAutoHyphen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7.</w:t>
      </w:r>
    </w:p>
    <w:p w14:paraId="3A735F97" w14:textId="77777777" w:rsidR="002F20C4" w:rsidRPr="00AA4B32" w:rsidRDefault="002F20C4" w:rsidP="002F20C4">
      <w:pPr>
        <w:widowControl w:val="0"/>
        <w:tabs>
          <w:tab w:val="left" w:pos="426"/>
        </w:tabs>
        <w:suppressAutoHyphen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[podwykonawcy]</w:t>
      </w:r>
    </w:p>
    <w:p w14:paraId="7726F347" w14:textId="77777777" w:rsidR="002F20C4" w:rsidRPr="00AA4B32" w:rsidRDefault="002F20C4" w:rsidP="002F20C4">
      <w:pPr>
        <w:widowControl w:val="0"/>
        <w:tabs>
          <w:tab w:val="left" w:pos="426"/>
        </w:tabs>
        <w:suppressAutoHyphens/>
        <w:snapToGrid w:val="0"/>
        <w:spacing w:after="0"/>
        <w:jc w:val="center"/>
        <w:rPr>
          <w:rFonts w:asciiTheme="majorHAnsi" w:hAnsiTheme="majorHAnsi"/>
          <w:b/>
          <w:bCs/>
          <w:sz w:val="20"/>
          <w:szCs w:val="20"/>
          <w:lang w:eastAsia="ar-SA"/>
        </w:rPr>
      </w:pPr>
    </w:p>
    <w:p w14:paraId="2C4FD950" w14:textId="62E45533" w:rsidR="002F20C4" w:rsidRPr="00AA4B32" w:rsidRDefault="002F20C4" w:rsidP="002F20C4">
      <w:pPr>
        <w:pStyle w:val="ListParagraph1"/>
        <w:widowControl w:val="0"/>
        <w:numPr>
          <w:ilvl w:val="3"/>
          <w:numId w:val="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 xml:space="preserve">Wykonawca </w:t>
      </w:r>
      <w:r w:rsidR="00313548" w:rsidRPr="00AA4B32">
        <w:rPr>
          <w:rFonts w:asciiTheme="majorHAnsi" w:hAnsiTheme="majorHAnsi"/>
          <w:sz w:val="20"/>
          <w:szCs w:val="20"/>
          <w:lang w:eastAsia="ar-SA"/>
        </w:rPr>
        <w:t>może powierzyć wykonanie części zamówienia Podwykonawcom, zwierając z nimi stosowne umowy, w formie pisemnej, pod rygorem nieważności.</w:t>
      </w:r>
    </w:p>
    <w:p w14:paraId="0E50A8E8"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 xml:space="preserve">W przypadku powierzenia części prac objętych niniejszą umową Podwykonawcom stosuje się poniższe zapisy. </w:t>
      </w:r>
    </w:p>
    <w:p w14:paraId="476C93C3" w14:textId="683B839E"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 xml:space="preserve">Wykonawca, podwykonawca lub dalszy podwykonawca, zobowiązany jest do przedłożenia Zamawiającemu projektu umowy o podwykonawstwo, której przedmiotem są roboty budowlane, a także projektu jej zmiany, oraz, w terminie 7 dni od dnia zawarcia, </w:t>
      </w:r>
      <w:r w:rsidRPr="00AA4B32">
        <w:rPr>
          <w:rFonts w:asciiTheme="majorHAnsi" w:hAnsiTheme="majorHAnsi"/>
          <w:color w:val="000000"/>
          <w:sz w:val="20"/>
          <w:szCs w:val="20"/>
          <w:lang w:eastAsia="ar-SA"/>
        </w:rPr>
        <w:t>przedłożenia poświadczonej</w:t>
      </w:r>
      <w:r w:rsidRPr="00AA4B32">
        <w:rPr>
          <w:rFonts w:asciiTheme="majorHAnsi" w:hAnsiTheme="majorHAnsi"/>
          <w:sz w:val="20"/>
          <w:szCs w:val="20"/>
          <w:lang w:eastAsia="ar-SA"/>
        </w:rPr>
        <w:t xml:space="preserve"> za zgodność z oryginałem kopii zawartej umowy o podwykonawstwo, której przedmiotem są roboty budowlane</w:t>
      </w:r>
      <w:r w:rsidR="00687778" w:rsidRPr="00AA4B32">
        <w:rPr>
          <w:rFonts w:asciiTheme="majorHAnsi" w:hAnsiTheme="majorHAnsi"/>
          <w:sz w:val="20"/>
          <w:szCs w:val="20"/>
          <w:lang w:eastAsia="ar-SA"/>
        </w:rPr>
        <w:t xml:space="preserve"> lub projektu </w:t>
      </w:r>
      <w:r w:rsidRPr="00AA4B32">
        <w:rPr>
          <w:rFonts w:asciiTheme="majorHAnsi" w:hAnsiTheme="majorHAnsi"/>
          <w:sz w:val="20"/>
          <w:szCs w:val="20"/>
          <w:lang w:eastAsia="ar-SA"/>
        </w:rPr>
        <w:t>jej zmian.</w:t>
      </w:r>
    </w:p>
    <w:p w14:paraId="2B6D849F"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Zamawiający w terminie 14 dni od otrzymania projektu umowy o podwykonawstwo, której przedmiotem są roboty budowlane lub projektu jej zmiany, może zgłosić na piśmie w stosunku do tego projektu zastrzeżenia. W tym samym trybie Zamawiający może zgłosić sprzeciw</w:t>
      </w:r>
      <w:r w:rsidRPr="00AA4B32">
        <w:rPr>
          <w:rFonts w:asciiTheme="majorHAnsi" w:hAnsiTheme="majorHAnsi"/>
          <w:b/>
          <w:bCs/>
          <w:sz w:val="20"/>
          <w:szCs w:val="20"/>
          <w:lang w:eastAsia="ar-SA"/>
        </w:rPr>
        <w:t xml:space="preserve"> </w:t>
      </w:r>
      <w:r w:rsidRPr="00AA4B32">
        <w:rPr>
          <w:rFonts w:asciiTheme="majorHAnsi" w:hAnsiTheme="majorHAnsi"/>
          <w:sz w:val="20"/>
          <w:szCs w:val="20"/>
          <w:lang w:eastAsia="ar-SA"/>
        </w:rPr>
        <w:t>w stosunku do poświadczonej za zgodność z oryginałem kopii umowy o podwykonawstwo, której przedmiotem są roboty budowlane, i jej zmian. Niezgłoszenie zastrzeżeń lub</w:t>
      </w:r>
      <w:r w:rsidRPr="00AA4B32">
        <w:rPr>
          <w:rStyle w:val="Odwoaniedokomentarza"/>
          <w:rFonts w:asciiTheme="majorHAnsi" w:hAnsiTheme="majorHAnsi"/>
          <w:sz w:val="20"/>
          <w:szCs w:val="20"/>
        </w:rPr>
        <w:t xml:space="preserve"> s</w:t>
      </w:r>
      <w:r w:rsidRPr="00AA4B32">
        <w:rPr>
          <w:rFonts w:asciiTheme="majorHAnsi" w:hAnsiTheme="majorHAnsi"/>
          <w:sz w:val="20"/>
          <w:szCs w:val="20"/>
          <w:lang w:eastAsia="ar-SA"/>
        </w:rPr>
        <w:t>przeciwu uważa się za akceptację umowy przez Zamawiającego.</w:t>
      </w:r>
    </w:p>
    <w:p w14:paraId="23858701"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Wykonawca, podwykonawca lub dalszy podwykonawca, zobowiązany jest do przedłożenia Zamawiającemu, w terminie 7 dni od dnia zawarcia, poświadczonej za zgodność z oryginałem kopii zawartych umów o podwykonawstwo, których przedmiotem są dostawy lub usługi, oraz ich zmian. Obowiązek ten nie dotyczy umów, mających za przedmiot dostawy lub usługi o wartości mniejszej [niż 0,5% wartości Umowy, a zarazem mniejszej] niż 10 000 zł.</w:t>
      </w:r>
    </w:p>
    <w:p w14:paraId="5498F087"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AA4B32">
        <w:rPr>
          <w:rFonts w:asciiTheme="majorHAnsi" w:hAnsiTheme="majorHAnsi"/>
          <w:sz w:val="20"/>
          <w:szCs w:val="20"/>
          <w:lang w:eastAsia="ar-SA"/>
        </w:rPr>
        <w:lastRenderedPageBreak/>
        <w:t>podwykonawca lub dalszy podwykonawca jest obowiązany dołączyć zgodę wykonawcy na zawarcie umowy o podwykonawstwo o treści zgodnej z projektem umowy.</w:t>
      </w:r>
    </w:p>
    <w:p w14:paraId="0A50499B"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Terminy zapłaty wynagrodzenia na rzecz podwykonawców lub dalszych podwykonawców wynikające z umów o podwykonawstwo nie mogą przekroczyć 30 dni. Na wezwanie Zamawiającego, w terminie przez niego wyznaczonym, Wykonawca lub dalszy podwykonawca zobowiązany jest do dokonania zmiany terminu zapłaty określonego w umowie z podwykonawcą lub dalszym podwykonawcą na termin nieprzekraczający 30 dni, pod rygorem wniesienia sprzeciwu w stosunku do tej umowy przez Zamawiającego</w:t>
      </w:r>
    </w:p>
    <w:p w14:paraId="45247BA0"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W przypadku robót wykonanych przez podwykonawców, zapłata należności za wykonane roboty będzie realizowana w następujący sposób:</w:t>
      </w:r>
    </w:p>
    <w:p w14:paraId="23A78B6F" w14:textId="77777777" w:rsidR="002F20C4" w:rsidRPr="00AA4B32" w:rsidRDefault="002F20C4" w:rsidP="001C32E2">
      <w:pPr>
        <w:pStyle w:val="ListParagraph1"/>
        <w:widowControl w:val="0"/>
        <w:numPr>
          <w:ilvl w:val="0"/>
          <w:numId w:val="3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Wykonawca w dniu składania faktury Zamawiającemu przedłoży podpisane przez Wykonawcę i podwykonawcę lub dalszego podwykonawcę oświadczenie o przelewie dokonanym na rachunek bankowy tego podwykonawcy lub podwykonawcy z tytułu zapłaty za roboty budowlane, dostawy lub usługi wykonane w związku z realizacją przedmiotu niniejszej umowy, albo oświadczenie podpisane przez Wykonawcę i podwykonawcę lub dalszego podwykonawcę o nieistnieniu zobowiązań z tytułu robót budowlanych, dostaw lub usług związanych z realizacją przedmiotu niniejszej umowy lub ich wygaśnięciu na skutek czynności prawnych innych niż zapłata. Niezłożenie oświadczenia spowoduje zatrzymanie płatności na rzecz Wykonawcy do momentu spełnienia tego warunku.</w:t>
      </w:r>
    </w:p>
    <w:p w14:paraId="6D9CE0C9" w14:textId="77777777" w:rsidR="002F20C4" w:rsidRPr="00AA4B32" w:rsidRDefault="002F20C4" w:rsidP="001C32E2">
      <w:pPr>
        <w:pStyle w:val="ListParagraph1"/>
        <w:widowControl w:val="0"/>
        <w:numPr>
          <w:ilvl w:val="0"/>
          <w:numId w:val="3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Jeżeli w terminie 7 dni od dnia złożenia przez Wykonawcę faktury nie dostarczy on oświadczeń, o których mowa w ust. 1, Zamawiający może dokonać bezpośredniej zapłaty wynagrodzenia</w:t>
      </w:r>
      <w:r w:rsidRPr="00AA4B32">
        <w:rPr>
          <w:rFonts w:asciiTheme="majorHAnsi" w:hAnsiTheme="majorHAnsi"/>
          <w:b/>
          <w:bCs/>
          <w:sz w:val="20"/>
          <w:szCs w:val="20"/>
          <w:lang w:eastAsia="ar-SA"/>
        </w:rPr>
        <w:t xml:space="preserve"> </w:t>
      </w:r>
      <w:r w:rsidRPr="00AA4B32">
        <w:rPr>
          <w:rFonts w:asciiTheme="majorHAnsi" w:hAnsiTheme="majorHAnsi"/>
          <w:sz w:val="20"/>
          <w:szCs w:val="20"/>
          <w:lang w:eastAsia="ar-SA"/>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wynagrodzenia w tytułu tej umowy odpowiednio przez wykonawcę, podwykonawcę lub dalszego podwykonawcę.</w:t>
      </w:r>
    </w:p>
    <w:p w14:paraId="36687974" w14:textId="77777777" w:rsidR="002F20C4" w:rsidRPr="00AA4B32" w:rsidRDefault="002F20C4" w:rsidP="001C32E2">
      <w:pPr>
        <w:pStyle w:val="ListParagraph1"/>
        <w:widowControl w:val="0"/>
        <w:numPr>
          <w:ilvl w:val="0"/>
          <w:numId w:val="3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O zamiarze zapłaty wynagrodzenia bezpośrednio na rzecz podwykonawcy lub dalszego podwykonawcy, Zamawiający zobowiązany jest poinformować pisemnie Wykonawcę; w terminie 7 dni od otrzymania powyższej informacji może on zgłosić pisemnie uwagi</w:t>
      </w:r>
      <w:r w:rsidRPr="00AA4B32">
        <w:rPr>
          <w:rFonts w:asciiTheme="majorHAnsi" w:hAnsiTheme="majorHAnsi"/>
          <w:b/>
          <w:bCs/>
          <w:sz w:val="20"/>
          <w:szCs w:val="20"/>
          <w:lang w:eastAsia="ar-SA"/>
        </w:rPr>
        <w:t xml:space="preserve"> </w:t>
      </w:r>
      <w:r w:rsidRPr="00AA4B32">
        <w:rPr>
          <w:rFonts w:asciiTheme="majorHAnsi" w:hAnsiTheme="majorHAnsi"/>
          <w:sz w:val="20"/>
          <w:szCs w:val="20"/>
          <w:lang w:eastAsia="ar-SA"/>
        </w:rPr>
        <w:t>dotyczące zasadności bezpośredniej zapłaty wynagrodzenia na rzecz podwykonawcy lub dalszego podwykonawcy; brak zachowania przez Wykonawcę warunków określonych w pkt 1 zwalnia Zamawiającego z zapłaty odsetek z tytułu nieterminowej zapłaty faktur w stosunku do Wykonawcy.</w:t>
      </w:r>
    </w:p>
    <w:p w14:paraId="6108297C" w14:textId="77777777" w:rsidR="002F20C4" w:rsidRPr="00AA4B32" w:rsidRDefault="002F20C4" w:rsidP="001C32E2">
      <w:pPr>
        <w:pStyle w:val="ListParagraph1"/>
        <w:widowControl w:val="0"/>
        <w:numPr>
          <w:ilvl w:val="0"/>
          <w:numId w:val="35"/>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W przypadku zgłoszonych przez Wykonawcę uwag Zamawiający może:</w:t>
      </w:r>
    </w:p>
    <w:p w14:paraId="112C6BCB" w14:textId="77777777" w:rsidR="002F20C4" w:rsidRPr="00AA4B32" w:rsidRDefault="002F20C4" w:rsidP="001C32E2">
      <w:pPr>
        <w:pStyle w:val="ListParagraph1"/>
        <w:widowControl w:val="0"/>
        <w:numPr>
          <w:ilvl w:val="0"/>
          <w:numId w:val="36"/>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nie dokonać bezpośredniej zapłaty wynagrodzenia podwykonawcy lub dalszemu podwykonawcy, jeżeli wykonawca wykaże niezasadność takiej zapłaty albo</w:t>
      </w:r>
    </w:p>
    <w:p w14:paraId="702FF3E1" w14:textId="77777777" w:rsidR="002F20C4" w:rsidRPr="00AA4B32" w:rsidRDefault="002F20C4" w:rsidP="001C32E2">
      <w:pPr>
        <w:pStyle w:val="ListParagraph1"/>
        <w:widowControl w:val="0"/>
        <w:numPr>
          <w:ilvl w:val="0"/>
          <w:numId w:val="36"/>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złożyć do depozytu sądowego kwotę potrzebną na pokrycie wynagrodzenia podwykonawcy lud dalszego podwykonawcy w przypadku istnienia zasadniczej wątpliwości Zamawiającego co do wysokości należnej zapłaty lub podmiotu, któremu się płatność należy, albo</w:t>
      </w:r>
    </w:p>
    <w:p w14:paraId="7AABF439" w14:textId="77777777" w:rsidR="002F20C4" w:rsidRPr="00AA4B32" w:rsidRDefault="002F20C4" w:rsidP="001C32E2">
      <w:pPr>
        <w:pStyle w:val="ListParagraph1"/>
        <w:widowControl w:val="0"/>
        <w:numPr>
          <w:ilvl w:val="0"/>
          <w:numId w:val="36"/>
        </w:numPr>
        <w:tabs>
          <w:tab w:val="left" w:pos="426"/>
        </w:tabs>
        <w:suppressAutoHyphens/>
        <w:snapToGrid w:val="0"/>
        <w:spacing w:line="276" w:lineRule="auto"/>
        <w:jc w:val="both"/>
        <w:rPr>
          <w:rFonts w:asciiTheme="majorHAnsi" w:hAnsiTheme="majorHAnsi"/>
          <w:sz w:val="20"/>
          <w:szCs w:val="20"/>
          <w:lang w:eastAsia="ar-SA"/>
        </w:rPr>
      </w:pPr>
      <w:r w:rsidRPr="00AA4B32">
        <w:rPr>
          <w:rFonts w:asciiTheme="majorHAnsi" w:hAnsiTheme="majorHAnsi"/>
          <w:sz w:val="20"/>
          <w:szCs w:val="20"/>
          <w:lang w:eastAsia="ar-SA"/>
        </w:rPr>
        <w:t>dokonać bezpośredniej zapłaty podwykonawcy lub dalszemu podwykonawcy, jeżeli podwykonawca lub dalszy podwykonawca wykaże zasadność tej zapłaty.</w:t>
      </w:r>
    </w:p>
    <w:p w14:paraId="31C527B8"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Dokonanie zapłaty bezpośrednio na rzecz podwykonawcy, o której mowa w ust. 4 lit. C) zwalnia Zamawiającego od zapłaty na rzecz Wykonawcy za tę część zamówienia.</w:t>
      </w:r>
    </w:p>
    <w:p w14:paraId="73917ECE"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 xml:space="preserve">Termin zapłaty wynagrodzenia podwykonawcy lub dalszemu podwykonawcy będzie odpowiadał terminowi zapłaty ustalonemu przez wykonawcę lub odpowiednio - przez podwykonawcę. </w:t>
      </w:r>
    </w:p>
    <w:p w14:paraId="2FBA912F"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Konieczność wielokrotnego dokonywania bezpośredniej zapłaty podwykonawcy, lub dalszemu podwykonawcy, lub konieczność dokonania bezpośrednich zapłat na sumę większą niż 5 % wartości przedmiotu umowy może stanowić podstawę do odstąpienia od Umowy przez Zamawiającego.</w:t>
      </w:r>
    </w:p>
    <w:p w14:paraId="236084BA"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Zlecenie robót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p>
    <w:p w14:paraId="48D0A671"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lastRenderedPageBreak/>
        <w:t>Wykonawca ponosi wobec Zamawiającego pełną odpowiedzialność, jak za działania własne, za roboty, dostawy i usługi, które wykonuje przy pomocy dalszym Podwykonawców.</w:t>
      </w:r>
    </w:p>
    <w:p w14:paraId="078E12D9"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Wykonawca zapewni ustalenie w umowach z dalszymi Podwykonawcami takiego okresu odpowiedzialności za wady, aby nie był on krótszy od odpowiedzialności za wady Wykonawcy wobec Zamawiającego.</w:t>
      </w:r>
    </w:p>
    <w:p w14:paraId="7075C17B" w14:textId="7777777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rPr>
        <w:t xml:space="preserve">Wykonawca ponosi wobec Zamawiającego pełną odpowiedzialność za roboty wykonywane przez dalszych Podwykonawców. </w:t>
      </w:r>
    </w:p>
    <w:p w14:paraId="708C83CA" w14:textId="77777777" w:rsidR="002F20C4" w:rsidRPr="00AA4B32" w:rsidRDefault="002F20C4" w:rsidP="002F20C4">
      <w:pPr>
        <w:pStyle w:val="Akapitzlist"/>
        <w:widowControl w:val="0"/>
        <w:numPr>
          <w:ilvl w:val="3"/>
          <w:numId w:val="5"/>
        </w:numPr>
        <w:tabs>
          <w:tab w:val="left" w:pos="426"/>
        </w:tabs>
        <w:suppressAutoHyphens/>
        <w:snapToGrid w:val="0"/>
        <w:spacing w:after="0"/>
        <w:jc w:val="both"/>
        <w:rPr>
          <w:rFonts w:asciiTheme="majorHAnsi" w:hAnsiTheme="majorHAnsi" w:cs="Times New Roman"/>
          <w:sz w:val="20"/>
          <w:szCs w:val="20"/>
          <w:lang w:eastAsia="pl-PL"/>
        </w:rPr>
      </w:pPr>
      <w:r w:rsidRPr="00AA4B32">
        <w:rPr>
          <w:rFonts w:asciiTheme="majorHAnsi" w:hAnsiTheme="majorHAnsi" w:cs="Times New Roman"/>
          <w:sz w:val="20"/>
          <w:szCs w:val="20"/>
          <w:lang w:eastAsia="pl-PL"/>
        </w:rPr>
        <w:t xml:space="preserve">Zamawiający zastrzega sobie, że ustalone z Podwykonawcami ceny nie mogą przekroczyć cen określonych w ofercie Wykonawcy za dany zakres robót. </w:t>
      </w:r>
    </w:p>
    <w:p w14:paraId="59A8E32D" w14:textId="77777777" w:rsidR="002F20C4" w:rsidRPr="00AA4B32" w:rsidRDefault="002F20C4" w:rsidP="002F20C4">
      <w:pPr>
        <w:pStyle w:val="Akapitzlist"/>
        <w:widowControl w:val="0"/>
        <w:numPr>
          <w:ilvl w:val="3"/>
          <w:numId w:val="5"/>
        </w:numPr>
        <w:tabs>
          <w:tab w:val="left" w:pos="426"/>
        </w:tabs>
        <w:suppressAutoHyphens/>
        <w:snapToGrid w:val="0"/>
        <w:spacing w:after="0"/>
        <w:jc w:val="both"/>
        <w:rPr>
          <w:rFonts w:asciiTheme="majorHAnsi" w:hAnsiTheme="majorHAnsi" w:cs="Times New Roman"/>
          <w:sz w:val="20"/>
          <w:szCs w:val="20"/>
          <w:lang w:eastAsia="pl-PL"/>
        </w:rPr>
      </w:pPr>
      <w:r w:rsidRPr="00AA4B32">
        <w:rPr>
          <w:rFonts w:asciiTheme="majorHAnsi" w:hAnsiTheme="majorHAnsi" w:cs="Times New Roman"/>
          <w:sz w:val="20"/>
          <w:szCs w:val="20"/>
          <w:lang w:eastAsia="pl-PL"/>
        </w:rPr>
        <w:t xml:space="preserve">Wykonawca wyraża zgodę na potrącanie przez Zamawiającego z jego wynagrodzenia niezapłaconych w terminie należności dla Podwykonawców i dokonanie zapłaty należnego Podwykonawcy wynagrodzenia przed uregulowaniem faktury końcowej. </w:t>
      </w:r>
    </w:p>
    <w:p w14:paraId="3F202CDC" w14:textId="77777777" w:rsidR="002F20C4" w:rsidRPr="00AA4B32" w:rsidRDefault="002F20C4" w:rsidP="002F20C4">
      <w:pPr>
        <w:pStyle w:val="Akapitzlist"/>
        <w:widowControl w:val="0"/>
        <w:numPr>
          <w:ilvl w:val="3"/>
          <w:numId w:val="5"/>
        </w:numPr>
        <w:tabs>
          <w:tab w:val="left" w:pos="426"/>
        </w:tabs>
        <w:suppressAutoHyphens/>
        <w:snapToGrid w:val="0"/>
        <w:spacing w:after="0"/>
        <w:jc w:val="both"/>
        <w:rPr>
          <w:rFonts w:asciiTheme="majorHAnsi" w:hAnsiTheme="majorHAnsi" w:cs="Times New Roman"/>
          <w:sz w:val="20"/>
          <w:szCs w:val="20"/>
          <w:lang w:eastAsia="pl-PL"/>
        </w:rPr>
      </w:pPr>
      <w:r w:rsidRPr="00AA4B32">
        <w:rPr>
          <w:rFonts w:asciiTheme="majorHAnsi" w:hAnsiTheme="majorHAnsi" w:cs="Times New Roman"/>
          <w:sz w:val="20"/>
          <w:szCs w:val="20"/>
          <w:lang w:eastAsia="pl-PL"/>
        </w:rPr>
        <w:t>W każdym przypadku zgłoszenia Podwykonawcy – wymagana jest zgoda Zamawiającego. W przypadku wprowadzenia na teren budowy Podwykonawcy nie zgłoszonego uprzednio Zamawiającemu, a Zamawiający - na każdym etapie realizacji umowy, aż do momentu zapłaty faktury końcowej - posiądzie wiedzę o jego obecności na budowie – Wykonawca zapłaci karę umowną w wysokości 10 000 zł za każdy przypadek niezgłoszonego podwykonawcy.</w:t>
      </w:r>
    </w:p>
    <w:p w14:paraId="6AF2B643" w14:textId="38A97F27" w:rsidR="002F20C4" w:rsidRPr="00AA4B32" w:rsidRDefault="002F20C4" w:rsidP="002F20C4">
      <w:pPr>
        <w:pStyle w:val="ListParagraph1"/>
        <w:widowControl w:val="0"/>
        <w:numPr>
          <w:ilvl w:val="3"/>
          <w:numId w:val="5"/>
        </w:numPr>
        <w:tabs>
          <w:tab w:val="left" w:pos="426"/>
        </w:tabs>
        <w:suppressAutoHyphens/>
        <w:snapToGrid w:val="0"/>
        <w:spacing w:line="276" w:lineRule="auto"/>
        <w:ind w:left="357" w:hanging="357"/>
        <w:jc w:val="both"/>
        <w:rPr>
          <w:rFonts w:asciiTheme="majorHAnsi" w:hAnsiTheme="majorHAnsi"/>
          <w:sz w:val="20"/>
          <w:szCs w:val="20"/>
          <w:lang w:eastAsia="ar-SA"/>
        </w:rPr>
      </w:pPr>
      <w:r w:rsidRPr="00AA4B32">
        <w:rPr>
          <w:rFonts w:asciiTheme="majorHAnsi" w:hAnsiTheme="majorHAnsi"/>
          <w:sz w:val="20"/>
          <w:szCs w:val="20"/>
          <w:lang w:eastAsia="ar-SA"/>
        </w:rPr>
        <w:t>Zamawiający zastrzega, iż umowa zawarta pomiędzy wykonawca a podwykonawcą lub dalszymi podwykonawcami nie może zawierać zapisów bardziej restrykcyjnych niż umowa zawarta pomiędzy wykonawcą a zamawiającym, szczególnie w zakresie kar umownych, o czym traktuje art</w:t>
      </w:r>
      <w:r w:rsidR="006A6F24" w:rsidRPr="00AA4B32">
        <w:rPr>
          <w:rFonts w:asciiTheme="majorHAnsi" w:hAnsiTheme="majorHAnsi"/>
          <w:sz w:val="20"/>
          <w:szCs w:val="20"/>
          <w:lang w:eastAsia="ar-SA"/>
        </w:rPr>
        <w:t xml:space="preserve">. 143b ust. 3 pkt.1) ustawy </w:t>
      </w:r>
      <w:proofErr w:type="spellStart"/>
      <w:r w:rsidR="006A6F24" w:rsidRPr="00AA4B32">
        <w:rPr>
          <w:rFonts w:asciiTheme="majorHAnsi" w:hAnsiTheme="majorHAnsi"/>
          <w:sz w:val="20"/>
          <w:szCs w:val="20"/>
          <w:lang w:eastAsia="ar-SA"/>
        </w:rPr>
        <w:t>pzp</w:t>
      </w:r>
      <w:proofErr w:type="spellEnd"/>
      <w:r w:rsidR="006A6F24" w:rsidRPr="00AA4B32">
        <w:rPr>
          <w:rFonts w:asciiTheme="majorHAnsi" w:hAnsiTheme="majorHAnsi"/>
          <w:sz w:val="20"/>
          <w:szCs w:val="20"/>
          <w:lang w:eastAsia="ar-SA"/>
        </w:rPr>
        <w:t>.</w:t>
      </w:r>
    </w:p>
    <w:p w14:paraId="7C4717D4" w14:textId="77777777" w:rsidR="002F20C4" w:rsidRPr="00AA4B32" w:rsidRDefault="002F20C4" w:rsidP="002F20C4">
      <w:pPr>
        <w:tabs>
          <w:tab w:val="left" w:pos="426"/>
        </w:tabs>
        <w:spacing w:after="0"/>
        <w:jc w:val="center"/>
        <w:rPr>
          <w:rFonts w:asciiTheme="majorHAnsi" w:hAnsiTheme="majorHAnsi"/>
          <w:b/>
          <w:bCs/>
          <w:color w:val="000000"/>
          <w:sz w:val="20"/>
          <w:szCs w:val="20"/>
          <w:lang w:eastAsia="ar-SA"/>
        </w:rPr>
      </w:pPr>
    </w:p>
    <w:p w14:paraId="4E6A2B02" w14:textId="77777777" w:rsidR="002F20C4" w:rsidRPr="00AA4B32" w:rsidRDefault="002F20C4" w:rsidP="002F20C4">
      <w:pPr>
        <w:tabs>
          <w:tab w:val="left" w:pos="426"/>
        </w:tabs>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8.</w:t>
      </w:r>
    </w:p>
    <w:p w14:paraId="5A00C377" w14:textId="77777777" w:rsidR="002F20C4" w:rsidRPr="00AA4B32" w:rsidRDefault="002F20C4" w:rsidP="002F20C4">
      <w:pPr>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[materiały, maszyny, urządzenia]</w:t>
      </w:r>
    </w:p>
    <w:p w14:paraId="6A57A0F7" w14:textId="77777777" w:rsidR="002F20C4" w:rsidRPr="00AA4B32" w:rsidRDefault="002F20C4" w:rsidP="002F20C4">
      <w:pPr>
        <w:spacing w:after="0"/>
        <w:jc w:val="center"/>
        <w:rPr>
          <w:rFonts w:asciiTheme="majorHAnsi" w:hAnsiTheme="majorHAnsi"/>
          <w:b/>
          <w:bCs/>
          <w:color w:val="000000"/>
          <w:sz w:val="20"/>
          <w:szCs w:val="20"/>
          <w:lang w:eastAsia="ar-SA"/>
        </w:rPr>
      </w:pPr>
    </w:p>
    <w:p w14:paraId="3EC723C9" w14:textId="77777777" w:rsidR="002F20C4" w:rsidRPr="00AA4B32" w:rsidRDefault="002F20C4" w:rsidP="002F20C4">
      <w:pPr>
        <w:widowControl w:val="0"/>
        <w:numPr>
          <w:ilvl w:val="0"/>
          <w:numId w:val="14"/>
        </w:numPr>
        <w:tabs>
          <w:tab w:val="left" w:pos="426"/>
        </w:tabs>
        <w:suppressAutoHyphens/>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Wszystkie materiały, maszyny, urządzenia i wyposażenie związane z wykonaniem przedmiotu zamówienia dostarcza i odpowiada za nie Wykonawca.</w:t>
      </w:r>
    </w:p>
    <w:p w14:paraId="78B499C0" w14:textId="77777777" w:rsidR="002F20C4" w:rsidRPr="00AA4B32" w:rsidRDefault="002F20C4" w:rsidP="002F20C4">
      <w:pPr>
        <w:widowControl w:val="0"/>
        <w:numPr>
          <w:ilvl w:val="0"/>
          <w:numId w:val="14"/>
        </w:numPr>
        <w:tabs>
          <w:tab w:val="left" w:pos="426"/>
        </w:tabs>
        <w:suppressAutoHyphens/>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Wszystkie materiały oraz urządzenia użyte do wykonania przedmiotu umowy muszą być fabrycznie nowe. Dotyczy to urządzeń, które mają być wbudowane i pozostawione na ternie budowy do dalszego użytku.</w:t>
      </w:r>
    </w:p>
    <w:p w14:paraId="437B62BF" w14:textId="77777777" w:rsidR="002F20C4" w:rsidRPr="00AA4B32" w:rsidRDefault="002F20C4" w:rsidP="002F20C4">
      <w:pPr>
        <w:widowControl w:val="0"/>
        <w:numPr>
          <w:ilvl w:val="0"/>
          <w:numId w:val="14"/>
        </w:numPr>
        <w:tabs>
          <w:tab w:val="left" w:pos="426"/>
        </w:tabs>
        <w:suppressAutoHyphens/>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Materiały oraz urządzenia muszą odpowiadać, co do jakości, wymogom wyrobów dopuszczonych do obrotu i stosowania w budownictwie określonym w obowiązujących przepisach, specyfikacjach technicznych wykonania i odbioru robót budowlanych, oraz będą posiadały wszystkie wymagane prawem dokumenty techniczne (atesty, deklaracje zgodności, certyfikaty, itp.).</w:t>
      </w:r>
    </w:p>
    <w:p w14:paraId="6F8806EF" w14:textId="77777777" w:rsidR="002F20C4" w:rsidRPr="00AA4B32" w:rsidRDefault="002F20C4" w:rsidP="002F20C4">
      <w:pPr>
        <w:widowControl w:val="0"/>
        <w:numPr>
          <w:ilvl w:val="0"/>
          <w:numId w:val="14"/>
        </w:numPr>
        <w:tabs>
          <w:tab w:val="left" w:pos="426"/>
        </w:tabs>
        <w:suppressAutoHyphens/>
        <w:spacing w:after="240"/>
        <w:ind w:left="426" w:hanging="426"/>
        <w:jc w:val="both"/>
        <w:rPr>
          <w:rFonts w:asciiTheme="majorHAnsi" w:hAnsiTheme="majorHAnsi"/>
          <w:b/>
          <w:bCs/>
          <w:color w:val="000000"/>
          <w:sz w:val="20"/>
          <w:szCs w:val="20"/>
          <w:lang w:eastAsia="ar-SA"/>
        </w:rPr>
      </w:pPr>
      <w:r w:rsidRPr="00AA4B32">
        <w:rPr>
          <w:rFonts w:asciiTheme="majorHAnsi" w:hAnsiTheme="majorHAnsi"/>
          <w:color w:val="000000"/>
          <w:sz w:val="20"/>
          <w:szCs w:val="20"/>
          <w:lang w:eastAsia="ar-SA"/>
        </w:rPr>
        <w:t>Na każde żądanie Zamawiającego (inspektora nadzoru inwestorskiego) Wykonawca obowiązany jest okazać w stosunku do wskazanych materiałów całą dokumentację techniczną wraz ze wszystkimi deklaracjami zgodności, atestami, certyfikatami.</w:t>
      </w:r>
    </w:p>
    <w:p w14:paraId="507EFEF3" w14:textId="77777777" w:rsidR="002F20C4" w:rsidRPr="00AA4B32" w:rsidRDefault="002F20C4" w:rsidP="002F20C4">
      <w:pPr>
        <w:widowControl w:val="0"/>
        <w:tabs>
          <w:tab w:val="left" w:pos="0"/>
        </w:tabs>
        <w:suppressAutoHyphens/>
        <w:spacing w:after="0"/>
        <w:jc w:val="center"/>
        <w:rPr>
          <w:rFonts w:asciiTheme="majorHAnsi" w:hAnsiTheme="majorHAnsi"/>
          <w:b/>
          <w:bCs/>
          <w:color w:val="000000"/>
          <w:sz w:val="20"/>
          <w:szCs w:val="20"/>
          <w:lang w:eastAsia="ar-SA"/>
        </w:rPr>
      </w:pPr>
    </w:p>
    <w:p w14:paraId="3307A17F" w14:textId="77777777" w:rsidR="002F20C4" w:rsidRPr="00AA4B32" w:rsidRDefault="002F20C4" w:rsidP="002F20C4">
      <w:pPr>
        <w:widowControl w:val="0"/>
        <w:tabs>
          <w:tab w:val="left" w:pos="0"/>
        </w:tabs>
        <w:suppressAutoHyphens/>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9.</w:t>
      </w:r>
    </w:p>
    <w:p w14:paraId="46CB4A38" w14:textId="77777777" w:rsidR="002F20C4" w:rsidRPr="00AA4B32" w:rsidRDefault="002F20C4" w:rsidP="002F20C4">
      <w:pPr>
        <w:widowControl w:val="0"/>
        <w:tabs>
          <w:tab w:val="left" w:pos="0"/>
        </w:tabs>
        <w:suppressAutoHyphens/>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[badanie jakości]</w:t>
      </w:r>
    </w:p>
    <w:p w14:paraId="7FEB3250" w14:textId="77777777" w:rsidR="002F20C4" w:rsidRPr="00AA4B32" w:rsidRDefault="002F20C4" w:rsidP="002F20C4">
      <w:pPr>
        <w:widowControl w:val="0"/>
        <w:tabs>
          <w:tab w:val="left" w:pos="0"/>
        </w:tabs>
        <w:suppressAutoHyphens/>
        <w:spacing w:after="0"/>
        <w:jc w:val="center"/>
        <w:rPr>
          <w:rFonts w:asciiTheme="majorHAnsi" w:hAnsiTheme="majorHAnsi"/>
          <w:b/>
          <w:bCs/>
          <w:color w:val="000000"/>
          <w:sz w:val="20"/>
          <w:szCs w:val="20"/>
          <w:lang w:eastAsia="ar-SA"/>
        </w:rPr>
      </w:pPr>
    </w:p>
    <w:p w14:paraId="7CF61D72" w14:textId="77777777" w:rsidR="002F20C4" w:rsidRPr="00AA4B32" w:rsidRDefault="002F20C4" w:rsidP="002F20C4">
      <w:pPr>
        <w:widowControl w:val="0"/>
        <w:numPr>
          <w:ilvl w:val="2"/>
          <w:numId w:val="14"/>
        </w:numPr>
        <w:tabs>
          <w:tab w:val="num" w:pos="426"/>
        </w:tabs>
        <w:suppressAutoHyphens/>
        <w:spacing w:after="0"/>
        <w:ind w:left="425"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Wykonawca, na żądanie Zamawiającego, zobowiązany jest do przeprowadzenia badania jakości robót na terenie budowy.</w:t>
      </w:r>
    </w:p>
    <w:p w14:paraId="08D49E52" w14:textId="77777777" w:rsidR="002F20C4" w:rsidRPr="00AA4B32" w:rsidRDefault="002F20C4" w:rsidP="002F20C4">
      <w:pPr>
        <w:widowControl w:val="0"/>
        <w:numPr>
          <w:ilvl w:val="2"/>
          <w:numId w:val="14"/>
        </w:numPr>
        <w:tabs>
          <w:tab w:val="num" w:pos="426"/>
        </w:tabs>
        <w:suppressAutoHyphens/>
        <w:spacing w:after="0"/>
        <w:ind w:left="425"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Wykonawca zapewni we własnym zakresie obsadę osobową, urządzenia oraz materiały wymagane do przeprowadzenia badania, o którym mowa w ust. 1.</w:t>
      </w:r>
    </w:p>
    <w:p w14:paraId="5FCA65A9" w14:textId="77777777" w:rsidR="002F20C4" w:rsidRPr="00AA4B32" w:rsidRDefault="002F20C4" w:rsidP="002F20C4">
      <w:pPr>
        <w:widowControl w:val="0"/>
        <w:numPr>
          <w:ilvl w:val="2"/>
          <w:numId w:val="14"/>
        </w:numPr>
        <w:tabs>
          <w:tab w:val="num" w:pos="426"/>
        </w:tabs>
        <w:suppressAutoHyphens/>
        <w:spacing w:after="0"/>
        <w:ind w:left="425"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Badanie, o którym mowa w ust. 1 będzie realizowane przez Wykonawcę na własny koszt.</w:t>
      </w:r>
    </w:p>
    <w:p w14:paraId="72AAF53C" w14:textId="77777777" w:rsidR="002F20C4" w:rsidRPr="00AA4B32" w:rsidRDefault="002F20C4" w:rsidP="002F20C4">
      <w:pPr>
        <w:widowControl w:val="0"/>
        <w:numPr>
          <w:ilvl w:val="2"/>
          <w:numId w:val="14"/>
        </w:numPr>
        <w:tabs>
          <w:tab w:val="num" w:pos="426"/>
        </w:tabs>
        <w:suppressAutoHyphens/>
        <w:spacing w:after="0"/>
        <w:ind w:left="425"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Zamawiający zażąda badań, które nie były przewidziane niniejszą umową, to Wykonawca obowiązany jest przeprowadzić te badania.</w:t>
      </w:r>
    </w:p>
    <w:p w14:paraId="238EEDC5" w14:textId="77777777" w:rsidR="002F20C4" w:rsidRPr="00AA4B32" w:rsidRDefault="002F20C4" w:rsidP="002F20C4">
      <w:pPr>
        <w:widowControl w:val="0"/>
        <w:numPr>
          <w:ilvl w:val="2"/>
          <w:numId w:val="14"/>
        </w:numPr>
        <w:tabs>
          <w:tab w:val="num" w:pos="426"/>
        </w:tabs>
        <w:suppressAutoHyphens/>
        <w:spacing w:after="0"/>
        <w:ind w:left="425"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gdy badanie jakości wykaże zgodne z umową wykonywanie zamówienia przez Wykonawcę, Zamawiający zwróci koszt takiego badania.</w:t>
      </w:r>
    </w:p>
    <w:p w14:paraId="3D44527E" w14:textId="77777777" w:rsidR="002F20C4" w:rsidRPr="00AA4B32" w:rsidRDefault="002F20C4" w:rsidP="002F20C4">
      <w:pPr>
        <w:widowControl w:val="0"/>
        <w:numPr>
          <w:ilvl w:val="2"/>
          <w:numId w:val="14"/>
        </w:numPr>
        <w:tabs>
          <w:tab w:val="num" w:pos="426"/>
        </w:tabs>
        <w:suppressAutoHyphens/>
        <w:spacing w:after="0"/>
        <w:ind w:left="425" w:hanging="426"/>
        <w:jc w:val="both"/>
        <w:rPr>
          <w:rFonts w:asciiTheme="majorHAnsi" w:hAnsiTheme="majorHAnsi" w:cs="Cambria"/>
          <w:color w:val="000000"/>
          <w:sz w:val="20"/>
          <w:szCs w:val="20"/>
          <w:lang w:eastAsia="ar-SA"/>
        </w:rPr>
      </w:pPr>
      <w:r w:rsidRPr="00AA4B32">
        <w:rPr>
          <w:rFonts w:asciiTheme="majorHAnsi" w:hAnsiTheme="majorHAnsi" w:cs="Cambria"/>
          <w:sz w:val="20"/>
          <w:szCs w:val="20"/>
          <w:lang w:eastAsia="ar-SA"/>
        </w:rPr>
        <w:lastRenderedPageBreak/>
        <w:t xml:space="preserve">W przypadku, gdy badanie jakości wykaże niezgodne z umową wykonywanie zamówienia przez Wykonawcę – Zamawiający wskaże termin do przeprowadzenia ponownego (trzeciego bądź kolejnego) badania jakości robót i wskazania w zakresie konieczności poprawy. W przypadku gdy powtórne (trzecie bądź kolejne) badanie jakości wykaże niezgodne z umową wykonywanie zamówienia przez Wykonawcę – Zamawiający naliczy karę umowną i będzie miał prawo odstąpienia od umowy z przyczyn leżących po stronie Wykonawcy.  </w:t>
      </w:r>
    </w:p>
    <w:p w14:paraId="1AD0447F" w14:textId="6789A763" w:rsidR="0056791E" w:rsidRPr="00AA4B32" w:rsidRDefault="002F20C4" w:rsidP="0056791E">
      <w:pPr>
        <w:widowControl w:val="0"/>
        <w:numPr>
          <w:ilvl w:val="2"/>
          <w:numId w:val="14"/>
        </w:numPr>
        <w:tabs>
          <w:tab w:val="num" w:pos="426"/>
        </w:tabs>
        <w:suppressAutoHyphens/>
        <w:spacing w:after="0"/>
        <w:ind w:left="425" w:hanging="426"/>
        <w:jc w:val="both"/>
        <w:rPr>
          <w:rFonts w:asciiTheme="majorHAnsi" w:hAnsiTheme="majorHAnsi" w:cs="Cambria"/>
          <w:sz w:val="20"/>
          <w:szCs w:val="20"/>
          <w:lang w:eastAsia="ar-SA"/>
        </w:rPr>
      </w:pPr>
      <w:r w:rsidRPr="00AA4B32">
        <w:rPr>
          <w:rFonts w:asciiTheme="majorHAnsi" w:hAnsiTheme="majorHAnsi" w:cs="Cambria"/>
          <w:sz w:val="20"/>
          <w:szCs w:val="20"/>
          <w:lang w:eastAsia="ar-SA"/>
        </w:rPr>
        <w:t xml:space="preserve">W przypadku określonym w §6 – osoby mogące reprezentować Wykonawcę na podstawie odpisu z Krajowego Rejestru Sądowego mają obowiązek złożenia szczegółowych wyjaśnień dotyczących przyczyn niezgodności wykonywania zamówienia z umową oraz przedstawienia Zamawiającemu planu naprawczego określającego sposób osiągnięcia jakości robót wymaganej umową. </w:t>
      </w:r>
    </w:p>
    <w:p w14:paraId="1244F1DB" w14:textId="3A10CBFB" w:rsidR="00D02CFD" w:rsidRPr="00AA4B32" w:rsidRDefault="00687778" w:rsidP="00D02CFD">
      <w:pPr>
        <w:widowControl w:val="0"/>
        <w:numPr>
          <w:ilvl w:val="2"/>
          <w:numId w:val="14"/>
        </w:numPr>
        <w:tabs>
          <w:tab w:val="num" w:pos="426"/>
        </w:tabs>
        <w:suppressAutoHyphens/>
        <w:spacing w:after="0"/>
        <w:ind w:left="425" w:hanging="426"/>
        <w:jc w:val="both"/>
        <w:rPr>
          <w:rFonts w:asciiTheme="majorHAnsi" w:hAnsiTheme="majorHAnsi" w:cs="Cambria"/>
          <w:sz w:val="20"/>
          <w:szCs w:val="20"/>
          <w:lang w:eastAsia="ar-SA"/>
        </w:rPr>
      </w:pPr>
      <w:r w:rsidRPr="00AA4B32">
        <w:rPr>
          <w:rFonts w:asciiTheme="majorHAnsi" w:hAnsiTheme="majorHAnsi" w:cs="Cambria"/>
          <w:sz w:val="20"/>
          <w:szCs w:val="20"/>
          <w:lang w:eastAsia="ar-SA"/>
        </w:rPr>
        <w:t>W terminie co najmniej 7 dni przed przystąpieniem do wbudowania/zamontowania materiału/urządzenia Wykonawca zobowiązany jest do uzyskania zgody Zamawiającego na zastosowanie materiału/urządzenia (wniosek materiałowy).</w:t>
      </w:r>
    </w:p>
    <w:p w14:paraId="316E265D" w14:textId="77777777" w:rsidR="00D02CFD" w:rsidRPr="00AA4B32" w:rsidRDefault="00D02CFD" w:rsidP="00D02CFD">
      <w:pPr>
        <w:widowControl w:val="0"/>
        <w:tabs>
          <w:tab w:val="num" w:pos="1440"/>
        </w:tabs>
        <w:suppressAutoHyphens/>
        <w:spacing w:after="0"/>
        <w:jc w:val="both"/>
        <w:rPr>
          <w:rFonts w:asciiTheme="majorHAnsi" w:hAnsiTheme="majorHAnsi" w:cs="Cambria"/>
          <w:sz w:val="20"/>
          <w:szCs w:val="20"/>
          <w:lang w:eastAsia="ar-SA"/>
        </w:rPr>
      </w:pPr>
    </w:p>
    <w:p w14:paraId="63E691DA" w14:textId="77777777" w:rsidR="002F20C4" w:rsidRPr="00AA4B32" w:rsidRDefault="002F20C4" w:rsidP="002F20C4">
      <w:pPr>
        <w:tabs>
          <w:tab w:val="left" w:pos="0"/>
        </w:tabs>
        <w:snapToGrid w:val="0"/>
        <w:spacing w:after="0"/>
        <w:rPr>
          <w:rFonts w:asciiTheme="majorHAnsi" w:hAnsiTheme="majorHAnsi"/>
          <w:b/>
          <w:bCs/>
          <w:color w:val="000000"/>
          <w:sz w:val="20"/>
          <w:szCs w:val="20"/>
          <w:lang w:eastAsia="ar-SA"/>
        </w:rPr>
      </w:pPr>
    </w:p>
    <w:p w14:paraId="1F764F09"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10.</w:t>
      </w:r>
    </w:p>
    <w:p w14:paraId="18C2CE5C"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[zobowiązania Wykonawcy]</w:t>
      </w:r>
    </w:p>
    <w:p w14:paraId="04735AD8"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p>
    <w:p w14:paraId="54848942" w14:textId="77777777" w:rsidR="00B404A0" w:rsidRPr="00AA4B32" w:rsidRDefault="00B404A0" w:rsidP="001C32E2">
      <w:pPr>
        <w:snapToGrid w:val="0"/>
        <w:spacing w:after="0"/>
        <w:rPr>
          <w:rFonts w:asciiTheme="majorHAnsi" w:hAnsiTheme="majorHAnsi"/>
          <w:color w:val="000000"/>
          <w:sz w:val="20"/>
          <w:szCs w:val="20"/>
          <w:lang w:eastAsia="ar-SA"/>
        </w:rPr>
      </w:pPr>
      <w:r w:rsidRPr="00AA4B32">
        <w:rPr>
          <w:rFonts w:asciiTheme="majorHAnsi" w:hAnsiTheme="majorHAnsi"/>
          <w:color w:val="000000"/>
          <w:sz w:val="20"/>
          <w:szCs w:val="20"/>
          <w:lang w:eastAsia="ar-SA"/>
        </w:rPr>
        <w:t>Wykonawca zobowiązany jest do prawidłowego wykonania przedmiotu zamówienia określonego w §1 niniejszej umowy, w tym w szczególności zobowiązany jest do:</w:t>
      </w:r>
    </w:p>
    <w:p w14:paraId="7B92831D" w14:textId="77777777" w:rsidR="00B404A0" w:rsidRPr="00AA4B32" w:rsidRDefault="00B404A0" w:rsidP="00B404A0">
      <w:pPr>
        <w:pStyle w:val="Akapitzlist"/>
        <w:numPr>
          <w:ilvl w:val="0"/>
          <w:numId w:val="25"/>
        </w:numPr>
        <w:snapToGrid w:val="0"/>
        <w:spacing w:after="0"/>
        <w:ind w:left="425" w:hanging="425"/>
        <w:rPr>
          <w:rFonts w:asciiTheme="majorHAnsi" w:hAnsiTheme="majorHAnsi"/>
          <w:color w:val="000000"/>
          <w:sz w:val="20"/>
          <w:szCs w:val="20"/>
          <w:lang w:eastAsia="ar-SA"/>
        </w:rPr>
      </w:pPr>
      <w:r w:rsidRPr="00AA4B32">
        <w:rPr>
          <w:rFonts w:asciiTheme="majorHAnsi" w:hAnsiTheme="majorHAnsi"/>
          <w:color w:val="000000"/>
          <w:sz w:val="20"/>
          <w:szCs w:val="20"/>
          <w:lang w:eastAsia="ar-SA"/>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14:paraId="3EBCDD15" w14:textId="77777777" w:rsidR="00B404A0" w:rsidRPr="00AA4B32" w:rsidRDefault="00B404A0" w:rsidP="00B404A0">
      <w:pPr>
        <w:pStyle w:val="Akapitzlist"/>
        <w:numPr>
          <w:ilvl w:val="0"/>
          <w:numId w:val="25"/>
        </w:numPr>
        <w:snapToGrid w:val="0"/>
        <w:spacing w:after="0"/>
        <w:ind w:left="425" w:hanging="425"/>
        <w:rPr>
          <w:rFonts w:asciiTheme="majorHAnsi" w:hAnsiTheme="majorHAnsi"/>
          <w:color w:val="000000"/>
          <w:sz w:val="20"/>
          <w:szCs w:val="20"/>
          <w:lang w:eastAsia="ar-SA"/>
        </w:rPr>
      </w:pPr>
      <w:r w:rsidRPr="00AA4B32">
        <w:rPr>
          <w:rFonts w:asciiTheme="majorHAnsi" w:hAnsiTheme="majorHAnsi"/>
          <w:color w:val="000000"/>
          <w:sz w:val="20"/>
          <w:szCs w:val="20"/>
          <w:lang w:eastAsia="ar-SA"/>
        </w:rPr>
        <w:t>Sporządzenia szczegółowego harmonogramu rzeczowo – finansowego.</w:t>
      </w:r>
    </w:p>
    <w:p w14:paraId="6E7A37AE" w14:textId="77777777" w:rsidR="00B404A0" w:rsidRPr="00AA4B32" w:rsidRDefault="00B404A0" w:rsidP="00B404A0">
      <w:pPr>
        <w:widowControl w:val="0"/>
        <w:numPr>
          <w:ilvl w:val="0"/>
          <w:numId w:val="25"/>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Fonts w:asciiTheme="majorHAnsi" w:hAnsiTheme="majorHAnsi"/>
          <w:sz w:val="20"/>
          <w:szCs w:val="20"/>
        </w:rPr>
        <w:t>przed każdorazowym rozpoczęciem prowadzenia robót na terenie prywatnym Wykonawca sporządzi protokół wejścia na działkę prywatną przy udziale inspektora nadzoru i właściciela posesji. Protokół powinien zawierać wszystkie elementy opisujące stan istniejący, niezbędne do odebrania i odtworzenia terenu po przeprowadzeniu robót budowlanych wraz z dokumentacją fotograficzną. Odbiór odtworzenia terenu następuje protokolarnie przy udziale inspektora nadzoru i właściciela posesji,</w:t>
      </w:r>
    </w:p>
    <w:p w14:paraId="61B7123C" w14:textId="77777777" w:rsidR="00B404A0" w:rsidRPr="00AA4B32" w:rsidRDefault="00B404A0" w:rsidP="00B404A0">
      <w:pPr>
        <w:widowControl w:val="0"/>
        <w:numPr>
          <w:ilvl w:val="0"/>
          <w:numId w:val="25"/>
        </w:numPr>
        <w:tabs>
          <w:tab w:val="left" w:pos="426"/>
        </w:tabs>
        <w:suppressAutoHyphens/>
        <w:snapToGrid w:val="0"/>
        <w:spacing w:after="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dostarczenia dokumentacji powykonawczej w 2 egz. w tym 1 egzemplarz w wersji elektronicznej,</w:t>
      </w:r>
    </w:p>
    <w:p w14:paraId="474363BC" w14:textId="77777777" w:rsidR="00B404A0" w:rsidRPr="00AA4B32" w:rsidRDefault="00B404A0" w:rsidP="00B404A0">
      <w:pPr>
        <w:widowControl w:val="0"/>
        <w:numPr>
          <w:ilvl w:val="0"/>
          <w:numId w:val="25"/>
        </w:numPr>
        <w:tabs>
          <w:tab w:val="left" w:pos="426"/>
        </w:tabs>
        <w:suppressAutoHyphens/>
        <w:snapToGrid w:val="0"/>
        <w:spacing w:after="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uzyskania pozwolenia na użytkowanie,</w:t>
      </w:r>
    </w:p>
    <w:p w14:paraId="7F55F843" w14:textId="77777777" w:rsidR="00B404A0" w:rsidRPr="00AA4B32" w:rsidRDefault="00B404A0" w:rsidP="00B404A0">
      <w:pPr>
        <w:widowControl w:val="0"/>
        <w:numPr>
          <w:ilvl w:val="0"/>
          <w:numId w:val="25"/>
        </w:numPr>
        <w:tabs>
          <w:tab w:val="left" w:pos="426"/>
        </w:tabs>
        <w:suppressAutoHyphens/>
        <w:snapToGrid w:val="0"/>
        <w:spacing w:after="0"/>
        <w:ind w:left="425" w:hanging="425"/>
        <w:jc w:val="both"/>
        <w:rPr>
          <w:rFonts w:asciiTheme="majorHAnsi" w:hAnsiTheme="majorHAnsi" w:cs="Times New Roman"/>
          <w:sz w:val="20"/>
          <w:szCs w:val="20"/>
          <w:lang w:eastAsia="ar-SA"/>
        </w:rPr>
      </w:pPr>
      <w:r w:rsidRPr="00AA4B32">
        <w:rPr>
          <w:rFonts w:asciiTheme="majorHAnsi" w:hAnsiTheme="majorHAnsi"/>
          <w:sz w:val="20"/>
          <w:szCs w:val="20"/>
          <w:lang w:eastAsia="ar-SA"/>
        </w:rPr>
        <w:t>zatrudniania pracowników na podstawie umowy o pracę w poniższy sposób:</w:t>
      </w:r>
    </w:p>
    <w:p w14:paraId="202221CC" w14:textId="77777777" w:rsidR="00B404A0" w:rsidRPr="00AA4B32" w:rsidRDefault="00B404A0" w:rsidP="001C32E2">
      <w:pPr>
        <w:pStyle w:val="Akapitzlist"/>
        <w:widowControl w:val="0"/>
        <w:numPr>
          <w:ilvl w:val="0"/>
          <w:numId w:val="49"/>
        </w:numPr>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eastAsia="Times New Roman" w:hAnsiTheme="majorHAnsi"/>
          <w:sz w:val="20"/>
          <w:szCs w:val="20"/>
          <w:lang w:eastAsia="ar-SA"/>
        </w:rPr>
        <w:t>Zamawiający wymaga zatrudnienia na podstawie umowy o pracę przez Wykonawcę lub podwykonawcę osób wykonujących wskazane poniżej czynności w trakcie realizacji  Przedmiotu  Umowy:</w:t>
      </w:r>
    </w:p>
    <w:p w14:paraId="58774189"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eastAsia="Times New Roman" w:hAnsiTheme="majorHAnsi"/>
          <w:sz w:val="20"/>
          <w:szCs w:val="20"/>
          <w:lang w:eastAsia="ar-SA"/>
        </w:rPr>
        <w:tab/>
        <w:t>- prace o charakterze robót fizycznych,</w:t>
      </w:r>
    </w:p>
    <w:p w14:paraId="721A07F9"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eastAsia="Times New Roman" w:hAnsiTheme="majorHAnsi"/>
          <w:sz w:val="20"/>
          <w:szCs w:val="20"/>
          <w:lang w:eastAsia="ar-SA"/>
        </w:rPr>
        <w:tab/>
        <w:t xml:space="preserve">- prace wykonywane przez operatorów sprzętu budowlanego niezbędnego do prawidłowej realizacji Przedmiotu  Umowy - w pełnym wymiarze czasu pracy i przez okres realizacji umowy. </w:t>
      </w:r>
    </w:p>
    <w:p w14:paraId="6BB0C82D" w14:textId="77777777" w:rsidR="00B404A0" w:rsidRPr="00AA4B32" w:rsidRDefault="00B404A0" w:rsidP="001C32E2">
      <w:pPr>
        <w:pStyle w:val="Akapitzlist"/>
        <w:widowControl w:val="0"/>
        <w:numPr>
          <w:ilvl w:val="0"/>
          <w:numId w:val="49"/>
        </w:numPr>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eastAsia="Times New Roman" w:hAnsiTheme="majorHAnsi"/>
          <w:sz w:val="20"/>
          <w:szCs w:val="20"/>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14:paraId="77FC55C3"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sz w:val="20"/>
          <w:szCs w:val="20"/>
        </w:rPr>
        <w:tab/>
        <w:t>- żądania oświadczeń i dokumentów w zakresie  spełnienie przez Wykonawcę ww. wymogów i dokonywania ich oceny;</w:t>
      </w:r>
    </w:p>
    <w:p w14:paraId="26731DF1"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sz w:val="20"/>
          <w:szCs w:val="20"/>
        </w:rPr>
        <w:tab/>
        <w:t>- żądania wyjaśnień w przypadku wątpliwości w zakresie potwierdzenia przez  Wykonawcę spełnienia wskazanych powyżej wymogów;</w:t>
      </w:r>
    </w:p>
    <w:p w14:paraId="29506305"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sz w:val="20"/>
          <w:szCs w:val="20"/>
        </w:rPr>
        <w:tab/>
        <w:t>- przeprowadzania kontroli na miejscu realizacji Przedmiotu Umowy.</w:t>
      </w:r>
    </w:p>
    <w:p w14:paraId="0BF380B3" w14:textId="77777777" w:rsidR="00B404A0" w:rsidRPr="00AA4B32" w:rsidRDefault="00B404A0" w:rsidP="001C32E2">
      <w:pPr>
        <w:widowControl w:val="0"/>
        <w:numPr>
          <w:ilvl w:val="0"/>
          <w:numId w:val="49"/>
        </w:numPr>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sz w:val="20"/>
          <w:szCs w:val="20"/>
        </w:rPr>
        <w:t xml:space="preserve">W trakcie realizacji zamówienia na każde wezwanie zamawiającego w wyznaczonym w tym wezwaniu terminie wykonawca przedłoży zamawiającemu wskazane poniżej dowody w celu potwierdzenia spełnienia </w:t>
      </w:r>
      <w:r w:rsidRPr="00AA4B32">
        <w:rPr>
          <w:rFonts w:asciiTheme="majorHAnsi" w:hAnsiTheme="majorHAnsi"/>
          <w:sz w:val="20"/>
          <w:szCs w:val="20"/>
        </w:rPr>
        <w:lastRenderedPageBreak/>
        <w:t>wymogu zatrudnienia na podstawie umowy o pracę przez wykonawcę lub podwykonawcę osób wykonujących wskazane w pkt 1 czynności w trakcie realizacji zamówienia:</w:t>
      </w:r>
    </w:p>
    <w:p w14:paraId="179D0A41"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b/>
          <w:sz w:val="20"/>
          <w:szCs w:val="20"/>
        </w:rPr>
        <w:tab/>
        <w:t xml:space="preserve">- oświadczenie wykonawcy lub podwykonawcy </w:t>
      </w:r>
      <w:r w:rsidRPr="00AA4B32">
        <w:rPr>
          <w:rFonts w:asciiTheme="majorHAnsi" w:hAnsiTheme="majorHAnsi"/>
          <w:sz w:val="20"/>
          <w:szCs w:val="20"/>
        </w:rPr>
        <w:t>o zatrudnieniu na podstawie umowy o pracę osób wykonujących czynności, których dotyczy wezwanie zamawiającego.</w:t>
      </w:r>
      <w:r w:rsidRPr="00AA4B32">
        <w:rPr>
          <w:rFonts w:asciiTheme="majorHAnsi" w:hAnsiTheme="majorHAnsi"/>
          <w:b/>
          <w:sz w:val="20"/>
          <w:szCs w:val="20"/>
        </w:rPr>
        <w:t xml:space="preserve"> </w:t>
      </w:r>
      <w:r w:rsidRPr="00AA4B32">
        <w:rPr>
          <w:rFonts w:asciiTheme="majorHAnsi" w:hAnsiTheme="majorHAnsi"/>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9F0E11"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sz w:val="20"/>
          <w:szCs w:val="20"/>
        </w:rPr>
        <w:tab/>
        <w:t>- poświadczoną za zgodność z oryginałem odpowiednio przez wykonawcę lub podwykonawcę</w:t>
      </w:r>
      <w:r w:rsidRPr="00AA4B32">
        <w:rPr>
          <w:rFonts w:asciiTheme="majorHAnsi" w:hAnsiTheme="majorHAnsi"/>
          <w:b/>
          <w:sz w:val="20"/>
          <w:szCs w:val="20"/>
        </w:rPr>
        <w:t xml:space="preserve"> kopię umowy/umów o pracę</w:t>
      </w:r>
      <w:r w:rsidRPr="00AA4B32">
        <w:rPr>
          <w:rFonts w:asciiTheme="majorHAnsi" w:hAnsiTheme="majorHAnsi"/>
          <w:sz w:val="20"/>
          <w:szCs w:val="20"/>
        </w:rPr>
        <w:t xml:space="preserve"> osób wykonujących w trakcie realizacji zamówienia czynności, których dotyczy ww. oświadczenie wykonawcy lub </w:t>
      </w:r>
      <w:r w:rsidRPr="00AA4B32">
        <w:rPr>
          <w:rFonts w:asciiTheme="majorHAnsi" w:hAnsiTheme="majorHAnsi"/>
          <w:color w:val="000000"/>
          <w:sz w:val="20"/>
          <w:szCs w:val="20"/>
        </w:rPr>
        <w:t>podwykonawcy (wraz z dokumentem regulującym zakres obowiązków, jeżeli został sporządzony). Kopia</w:t>
      </w:r>
      <w:r w:rsidRPr="00AA4B32">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A4B32">
        <w:rPr>
          <w:rFonts w:asciiTheme="majorHAnsi" w:hAnsiTheme="majorHAnsi"/>
          <w:i/>
          <w:sz w:val="20"/>
          <w:szCs w:val="20"/>
        </w:rPr>
        <w:t>o ochronie danych osobowych</w:t>
      </w:r>
      <w:r w:rsidRPr="00AA4B32">
        <w:rPr>
          <w:rFonts w:asciiTheme="majorHAnsi" w:hAnsiTheme="majorHAnsi"/>
          <w:sz w:val="20"/>
          <w:szCs w:val="20"/>
        </w:rPr>
        <w:t xml:space="preserve"> (tj. w szczególności</w:t>
      </w:r>
      <w:r w:rsidRPr="00AA4B32">
        <w:rPr>
          <w:rFonts w:asciiTheme="majorHAnsi" w:hAnsiTheme="majorHAnsi"/>
          <w:sz w:val="20"/>
          <w:szCs w:val="20"/>
          <w:vertAlign w:val="superscript"/>
        </w:rPr>
        <w:endnoteReference w:id="1"/>
      </w:r>
      <w:r w:rsidRPr="00AA4B32">
        <w:rPr>
          <w:rFonts w:asciiTheme="majorHAnsi" w:hAnsiTheme="majorHAnsi"/>
          <w:sz w:val="20"/>
          <w:szCs w:val="20"/>
        </w:rPr>
        <w:t xml:space="preserve"> bez adresów, nr PESEL pracowników). Imię i nazwisko pracownika nie podlega </w:t>
      </w:r>
      <w:proofErr w:type="spellStart"/>
      <w:r w:rsidRPr="00AA4B32">
        <w:rPr>
          <w:rFonts w:asciiTheme="majorHAnsi" w:hAnsiTheme="majorHAnsi"/>
          <w:sz w:val="20"/>
          <w:szCs w:val="20"/>
        </w:rPr>
        <w:t>anonimizacji</w:t>
      </w:r>
      <w:proofErr w:type="spellEnd"/>
      <w:r w:rsidRPr="00AA4B32">
        <w:rPr>
          <w:rFonts w:asciiTheme="majorHAnsi" w:hAnsiTheme="majorHAnsi"/>
          <w:sz w:val="20"/>
          <w:szCs w:val="20"/>
        </w:rPr>
        <w:t>. Informacje takie jak: data zawarcia umowy, rodzaj umowy o pracę i wymiar etatu powinny być możliwe do zidentyfikowania;</w:t>
      </w:r>
    </w:p>
    <w:p w14:paraId="36EB93B1"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b/>
          <w:sz w:val="20"/>
          <w:szCs w:val="20"/>
        </w:rPr>
        <w:tab/>
        <w:t>- zaświadczenie właściwego oddziału ZUS,</w:t>
      </w:r>
      <w:r w:rsidRPr="00AA4B32">
        <w:rPr>
          <w:rFonts w:asciiTheme="majorHAnsi" w:hAnsiTheme="majorHAnsi"/>
          <w:sz w:val="20"/>
          <w:szCs w:val="20"/>
        </w:rPr>
        <w:t xml:space="preserve"> potwierdzające opłacanie </w:t>
      </w:r>
      <w:r w:rsidRPr="00AA4B32">
        <w:rPr>
          <w:rFonts w:asciiTheme="majorHAnsi" w:hAnsiTheme="majorHAnsi"/>
          <w:color w:val="000000"/>
          <w:sz w:val="20"/>
          <w:szCs w:val="20"/>
        </w:rPr>
        <w:t>przez wykonawcę lub podwykonawcę składek na ubezpieczenia</w:t>
      </w:r>
      <w:r w:rsidRPr="00AA4B32">
        <w:rPr>
          <w:rFonts w:asciiTheme="majorHAnsi" w:hAnsiTheme="majorHAnsi"/>
          <w:sz w:val="20"/>
          <w:szCs w:val="20"/>
        </w:rPr>
        <w:t xml:space="preserve"> społeczne i zdrowotne z tytułu zatrudnienia na podstawie umów o pracę za ostatni okres rozliczeniowy;</w:t>
      </w:r>
    </w:p>
    <w:p w14:paraId="068DCE56" w14:textId="77777777" w:rsidR="00B404A0" w:rsidRPr="00AA4B32" w:rsidRDefault="00B404A0" w:rsidP="00B404A0">
      <w:pPr>
        <w:widowControl w:val="0"/>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sz w:val="20"/>
          <w:szCs w:val="20"/>
        </w:rPr>
        <w:tab/>
        <w:t>- poświadczoną za zgodność z oryginałem odpowiednio przez wykonawcę lub podwykonawcę</w:t>
      </w:r>
      <w:r w:rsidRPr="00AA4B32">
        <w:rPr>
          <w:rFonts w:asciiTheme="majorHAnsi" w:hAnsiTheme="majorHAnsi"/>
          <w:b/>
          <w:sz w:val="20"/>
          <w:szCs w:val="20"/>
        </w:rPr>
        <w:t xml:space="preserve"> kopię dowodu potwierdzającego zgłoszenie pracownika przez pracodawcę do ubezpieczeń</w:t>
      </w:r>
      <w:r w:rsidRPr="00AA4B32">
        <w:rPr>
          <w:rFonts w:asciiTheme="majorHAnsi" w:hAnsiTheme="majorHAnsi"/>
          <w:sz w:val="20"/>
          <w:szCs w:val="20"/>
        </w:rPr>
        <w:t xml:space="preserve">, zanonimizowaną w sposób zapewniający ochronę danych osobowych pracowników, zgodnie z przepisami ustawy z dnia 29 sierpnia 1997 r. </w:t>
      </w:r>
      <w:r w:rsidRPr="00AA4B32">
        <w:rPr>
          <w:rFonts w:asciiTheme="majorHAnsi" w:hAnsiTheme="majorHAnsi"/>
          <w:i/>
          <w:sz w:val="20"/>
          <w:szCs w:val="20"/>
        </w:rPr>
        <w:t>o ochronie danych osobowych.</w:t>
      </w:r>
      <w:r w:rsidRPr="00AA4B32">
        <w:rPr>
          <w:rFonts w:asciiTheme="majorHAnsi" w:hAnsiTheme="majorHAnsi"/>
          <w:sz w:val="20"/>
          <w:szCs w:val="20"/>
        </w:rPr>
        <w:t xml:space="preserve"> Imię i nazwisko pracownika nie podlega </w:t>
      </w:r>
      <w:proofErr w:type="spellStart"/>
      <w:r w:rsidRPr="00AA4B32">
        <w:rPr>
          <w:rFonts w:asciiTheme="majorHAnsi" w:hAnsiTheme="majorHAnsi"/>
          <w:sz w:val="20"/>
          <w:szCs w:val="20"/>
        </w:rPr>
        <w:t>anonimizacji</w:t>
      </w:r>
      <w:proofErr w:type="spellEnd"/>
      <w:r w:rsidRPr="00AA4B32">
        <w:rPr>
          <w:rFonts w:asciiTheme="majorHAnsi" w:hAnsiTheme="majorHAnsi"/>
          <w:sz w:val="20"/>
          <w:szCs w:val="20"/>
        </w:rPr>
        <w:t>.</w:t>
      </w:r>
    </w:p>
    <w:p w14:paraId="09317557" w14:textId="77777777" w:rsidR="00B404A0" w:rsidRPr="00AA4B32" w:rsidRDefault="00B404A0" w:rsidP="001C32E2">
      <w:pPr>
        <w:widowControl w:val="0"/>
        <w:numPr>
          <w:ilvl w:val="0"/>
          <w:numId w:val="49"/>
        </w:numPr>
        <w:tabs>
          <w:tab w:val="left" w:pos="426"/>
        </w:tabs>
        <w:suppressAutoHyphens/>
        <w:snapToGrid w:val="0"/>
        <w:spacing w:after="0"/>
        <w:ind w:left="1066" w:hanging="357"/>
        <w:jc w:val="both"/>
        <w:rPr>
          <w:rFonts w:asciiTheme="majorHAnsi" w:hAnsiTheme="majorHAnsi" w:cs="Times New Roman"/>
          <w:sz w:val="20"/>
          <w:szCs w:val="20"/>
          <w:lang w:eastAsia="ar-SA"/>
        </w:rPr>
      </w:pPr>
      <w:r w:rsidRPr="00AA4B32">
        <w:rPr>
          <w:rFonts w:asciiTheme="majorHAnsi" w:hAnsiTheme="majorHAnsi"/>
          <w:sz w:val="20"/>
          <w:szCs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96F31A5" w14:textId="77777777" w:rsidR="00B404A0" w:rsidRPr="00AA4B32" w:rsidRDefault="00B404A0" w:rsidP="001C32E2">
      <w:pPr>
        <w:widowControl w:val="0"/>
        <w:numPr>
          <w:ilvl w:val="0"/>
          <w:numId w:val="49"/>
        </w:numPr>
        <w:tabs>
          <w:tab w:val="left" w:pos="426"/>
        </w:tabs>
        <w:suppressAutoHyphens/>
        <w:snapToGrid w:val="0"/>
        <w:spacing w:after="0"/>
        <w:ind w:left="1066" w:hanging="357"/>
        <w:jc w:val="both"/>
        <w:rPr>
          <w:rFonts w:asciiTheme="majorHAnsi" w:hAnsiTheme="majorHAnsi"/>
          <w:sz w:val="20"/>
          <w:szCs w:val="20"/>
        </w:rPr>
      </w:pPr>
      <w:r w:rsidRPr="00AA4B32">
        <w:rPr>
          <w:rFonts w:asciiTheme="majorHAnsi" w:hAnsiTheme="majorHAnsi"/>
          <w:sz w:val="20"/>
          <w:szCs w:val="20"/>
        </w:rPr>
        <w:t xml:space="preserve">W przypadku uzasadnionych wątpliwości co do przestrzegania prawa pracy przez Wykonawcę lub podwykonawcę, Zamawiający może zwrócić się o przeprowadzenie kontroli przez Państwową Inspekcję Pracy. </w:t>
      </w:r>
    </w:p>
    <w:p w14:paraId="49D052C5" w14:textId="77777777" w:rsidR="00B404A0" w:rsidRPr="00AA4B32" w:rsidRDefault="00B404A0" w:rsidP="001C32E2">
      <w:pPr>
        <w:widowControl w:val="0"/>
        <w:numPr>
          <w:ilvl w:val="0"/>
          <w:numId w:val="49"/>
        </w:numPr>
        <w:tabs>
          <w:tab w:val="left" w:pos="426"/>
        </w:tabs>
        <w:suppressAutoHyphens/>
        <w:snapToGrid w:val="0"/>
        <w:spacing w:after="0"/>
        <w:ind w:left="1066" w:hanging="357"/>
        <w:jc w:val="both"/>
        <w:rPr>
          <w:rFonts w:asciiTheme="majorHAnsi" w:hAnsiTheme="majorHAnsi"/>
          <w:sz w:val="20"/>
          <w:szCs w:val="20"/>
          <w:lang w:eastAsia="ar-SA"/>
        </w:rPr>
      </w:pPr>
      <w:r w:rsidRPr="00AA4B32">
        <w:rPr>
          <w:rFonts w:asciiTheme="majorHAnsi" w:hAnsiTheme="majorHAnsi"/>
          <w:sz w:val="20"/>
          <w:szCs w:val="20"/>
          <w:lang w:eastAsia="ar-SA"/>
        </w:rPr>
        <w:t>Wykonawca zobowiązuje się, że osoby wykonujące czynności w ramach realizacji przedmiotu umowy będą posiadały aktualne badania i zaświadczenia wymagane przepisami prawa.</w:t>
      </w:r>
    </w:p>
    <w:p w14:paraId="7E83C9F6"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11.</w:t>
      </w:r>
    </w:p>
    <w:p w14:paraId="20E7E712"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[harmonogram rzeczowo-finansowy]</w:t>
      </w:r>
    </w:p>
    <w:p w14:paraId="7B985090"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p>
    <w:p w14:paraId="05E95101" w14:textId="45343CAE" w:rsidR="00B404A0" w:rsidRPr="00AA4B32" w:rsidRDefault="00B404A0" w:rsidP="001C32E2">
      <w:pPr>
        <w:numPr>
          <w:ilvl w:val="0"/>
          <w:numId w:val="39"/>
        </w:numPr>
        <w:snapToGrid w:val="0"/>
        <w:spacing w:after="0"/>
        <w:jc w:val="both"/>
        <w:rPr>
          <w:rFonts w:asciiTheme="majorHAnsi" w:hAnsiTheme="majorHAnsi"/>
          <w:sz w:val="20"/>
          <w:szCs w:val="20"/>
        </w:rPr>
      </w:pPr>
      <w:r w:rsidRPr="00AA4B32">
        <w:rPr>
          <w:rFonts w:asciiTheme="majorHAnsi" w:hAnsiTheme="majorHAnsi"/>
          <w:sz w:val="20"/>
          <w:szCs w:val="20"/>
          <w:lang w:eastAsia="ar-SA"/>
        </w:rPr>
        <w:t xml:space="preserve">Harmonogram rzeczowo-finansowy należy przedłożyć Zamawiającemu w terminie do </w:t>
      </w:r>
      <w:r w:rsidR="001C32E2">
        <w:rPr>
          <w:rFonts w:asciiTheme="majorHAnsi" w:hAnsiTheme="majorHAnsi"/>
          <w:sz w:val="20"/>
          <w:szCs w:val="20"/>
          <w:lang w:eastAsia="ar-SA"/>
        </w:rPr>
        <w:t>3</w:t>
      </w:r>
      <w:r w:rsidRPr="00AA4B32">
        <w:rPr>
          <w:rFonts w:asciiTheme="majorHAnsi" w:hAnsiTheme="majorHAnsi"/>
          <w:sz w:val="20"/>
          <w:szCs w:val="20"/>
          <w:lang w:eastAsia="ar-SA"/>
        </w:rPr>
        <w:t xml:space="preserve"> dni od dnia podpisania umowy, terminy wykonywania poszczególnych części i ich etapów muszą być zgodne z terminami zawartymi w paragrafie 3.</w:t>
      </w:r>
    </w:p>
    <w:p w14:paraId="62D541BE" w14:textId="77777777" w:rsidR="00B404A0" w:rsidRPr="00AA4B32" w:rsidRDefault="00B404A0" w:rsidP="001C32E2">
      <w:pPr>
        <w:numPr>
          <w:ilvl w:val="0"/>
          <w:numId w:val="37"/>
        </w:numPr>
        <w:tabs>
          <w:tab w:val="clear" w:pos="720"/>
          <w:tab w:val="num" w:pos="360"/>
          <w:tab w:val="num" w:pos="426"/>
        </w:tab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etapie robót budowlanych należy wyszczególnić następujące elementy:</w:t>
      </w:r>
    </w:p>
    <w:p w14:paraId="2A480093" w14:textId="77777777" w:rsidR="00B404A0" w:rsidRPr="00AA4B32" w:rsidRDefault="00B404A0" w:rsidP="001C32E2">
      <w:pPr>
        <w:pStyle w:val="Akapitzlist"/>
        <w:numPr>
          <w:ilvl w:val="0"/>
          <w:numId w:val="38"/>
        </w:numPr>
        <w:tabs>
          <w:tab w:val="left" w:pos="851"/>
        </w:tabs>
        <w:snapToGrid w:val="0"/>
        <w:spacing w:after="0"/>
        <w:ind w:left="850" w:hanging="425"/>
        <w:jc w:val="both"/>
        <w:rPr>
          <w:rFonts w:asciiTheme="majorHAnsi" w:hAnsiTheme="majorHAnsi"/>
          <w:sz w:val="20"/>
          <w:szCs w:val="20"/>
          <w:lang w:eastAsia="ar-SA"/>
        </w:rPr>
      </w:pPr>
      <w:r w:rsidRPr="00AA4B32">
        <w:rPr>
          <w:rFonts w:asciiTheme="majorHAnsi" w:hAnsiTheme="majorHAnsi"/>
          <w:sz w:val="20"/>
          <w:szCs w:val="20"/>
          <w:lang w:eastAsia="ar-SA"/>
        </w:rPr>
        <w:t>wyszczególnić odcinki robocze,</w:t>
      </w:r>
    </w:p>
    <w:p w14:paraId="274AC61F" w14:textId="77777777" w:rsidR="00B404A0" w:rsidRPr="00AA4B32" w:rsidRDefault="00B404A0" w:rsidP="001C32E2">
      <w:pPr>
        <w:numPr>
          <w:ilvl w:val="0"/>
          <w:numId w:val="38"/>
        </w:numPr>
        <w:tabs>
          <w:tab w:val="left" w:pos="851"/>
        </w:tabs>
        <w:snapToGrid w:val="0"/>
        <w:spacing w:after="0"/>
        <w:ind w:left="850" w:hanging="425"/>
        <w:jc w:val="both"/>
        <w:rPr>
          <w:rFonts w:asciiTheme="majorHAnsi" w:hAnsiTheme="majorHAnsi"/>
          <w:sz w:val="20"/>
          <w:szCs w:val="20"/>
          <w:lang w:eastAsia="ar-SA"/>
        </w:rPr>
      </w:pPr>
      <w:r w:rsidRPr="00AA4B32">
        <w:rPr>
          <w:rFonts w:asciiTheme="majorHAnsi" w:hAnsiTheme="majorHAnsi"/>
          <w:sz w:val="20"/>
          <w:szCs w:val="20"/>
          <w:lang w:eastAsia="ar-SA"/>
        </w:rPr>
        <w:t>istotne budowle wchodzące w zakres budowy,</w:t>
      </w:r>
    </w:p>
    <w:p w14:paraId="7A9F4802" w14:textId="77777777" w:rsidR="00B404A0" w:rsidRPr="00AA4B32" w:rsidRDefault="00B404A0" w:rsidP="001C32E2">
      <w:pPr>
        <w:numPr>
          <w:ilvl w:val="0"/>
          <w:numId w:val="38"/>
        </w:numPr>
        <w:tabs>
          <w:tab w:val="left" w:pos="851"/>
        </w:tabs>
        <w:snapToGrid w:val="0"/>
        <w:spacing w:after="0"/>
        <w:ind w:left="850" w:hanging="425"/>
        <w:jc w:val="both"/>
        <w:rPr>
          <w:rFonts w:asciiTheme="majorHAnsi" w:hAnsiTheme="majorHAnsi"/>
          <w:sz w:val="20"/>
          <w:szCs w:val="20"/>
          <w:lang w:eastAsia="ar-SA"/>
        </w:rPr>
      </w:pPr>
      <w:r w:rsidRPr="00AA4B32">
        <w:rPr>
          <w:rFonts w:asciiTheme="majorHAnsi" w:hAnsiTheme="majorHAnsi"/>
          <w:sz w:val="20"/>
          <w:szCs w:val="20"/>
          <w:lang w:eastAsia="ar-SA"/>
        </w:rPr>
        <w:t>odtworzenie terenu dla poszczególnych odcinków roboczych,</w:t>
      </w:r>
    </w:p>
    <w:p w14:paraId="4B9A7022" w14:textId="77777777" w:rsidR="00B404A0" w:rsidRPr="00AA4B32" w:rsidRDefault="00B404A0" w:rsidP="001C32E2">
      <w:pPr>
        <w:numPr>
          <w:ilvl w:val="0"/>
          <w:numId w:val="38"/>
        </w:numPr>
        <w:tabs>
          <w:tab w:val="left" w:pos="851"/>
        </w:tabs>
        <w:snapToGrid w:val="0"/>
        <w:spacing w:after="0"/>
        <w:ind w:left="850" w:hanging="425"/>
        <w:jc w:val="both"/>
        <w:rPr>
          <w:rFonts w:asciiTheme="majorHAnsi" w:hAnsiTheme="majorHAnsi"/>
          <w:sz w:val="20"/>
          <w:szCs w:val="20"/>
          <w:lang w:eastAsia="ar-SA"/>
        </w:rPr>
      </w:pPr>
      <w:r w:rsidRPr="00AA4B32">
        <w:rPr>
          <w:rFonts w:asciiTheme="majorHAnsi" w:hAnsiTheme="majorHAnsi"/>
          <w:sz w:val="20"/>
          <w:szCs w:val="20"/>
          <w:lang w:eastAsia="ar-SA"/>
        </w:rPr>
        <w:t>termin zgłoszenia do odbioru robót budowlanych.</w:t>
      </w:r>
    </w:p>
    <w:p w14:paraId="7ECCA87B" w14:textId="77777777" w:rsidR="00B404A0" w:rsidRPr="00AA4B32" w:rsidRDefault="00B404A0" w:rsidP="001C32E2">
      <w:pPr>
        <w:numPr>
          <w:ilvl w:val="0"/>
          <w:numId w:val="37"/>
        </w:numPr>
        <w:tabs>
          <w:tab w:val="clear" w:pos="720"/>
          <w:tab w:val="num" w:pos="360"/>
          <w:tab w:val="num" w:pos="426"/>
        </w:tab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 xml:space="preserve">W harmonogramie należy czasy trwania poszczególnych robót opracować z dokładnością tygodniową. W przypadku naruszenia terminów miesięcznych w określonym zakresie (niewykonania poszczególnych elementów, które miały być wykonane w danym terminie) – Zamawiający wezwie do wykonania elementów, które nie zostały terminowo </w:t>
      </w:r>
      <w:r w:rsidRPr="00AA4B32">
        <w:rPr>
          <w:rFonts w:asciiTheme="majorHAnsi" w:hAnsiTheme="majorHAnsi"/>
          <w:sz w:val="20"/>
          <w:szCs w:val="20"/>
          <w:lang w:eastAsia="ar-SA"/>
        </w:rPr>
        <w:lastRenderedPageBreak/>
        <w:t>wykonane – wskazując termin wykonania. W przypadku niewykonania wskazanych uprzednio elementów we wskazanym terminie – Zamawiający ma prawo do odstąpienia od umowy z przyczyn leżących po stronie wykonawcy.</w:t>
      </w:r>
    </w:p>
    <w:p w14:paraId="0C68789D" w14:textId="77777777" w:rsidR="00B404A0" w:rsidRPr="00AA4B32" w:rsidRDefault="00B404A0" w:rsidP="001C32E2">
      <w:pPr>
        <w:numPr>
          <w:ilvl w:val="0"/>
          <w:numId w:val="37"/>
        </w:numPr>
        <w:tabs>
          <w:tab w:val="clear" w:pos="720"/>
          <w:tab w:val="num" w:pos="360"/>
          <w:tab w:val="num" w:pos="426"/>
        </w:tab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etapie realizacji robót budowlanych muszą zawierać się wszystkie roboty z zakresu umowy oprócz robót geodezyjnych związanych z inwentaryzacją geodezyjną i dokumentami zakończenia budowy.</w:t>
      </w:r>
    </w:p>
    <w:p w14:paraId="1EE7D150" w14:textId="77777777" w:rsidR="00B404A0" w:rsidRPr="00AA4B32" w:rsidRDefault="00B404A0" w:rsidP="001C32E2">
      <w:pPr>
        <w:numPr>
          <w:ilvl w:val="0"/>
          <w:numId w:val="37"/>
        </w:numPr>
        <w:tabs>
          <w:tab w:val="clear" w:pos="720"/>
          <w:tab w:val="num" w:pos="360"/>
          <w:tab w:val="num" w:pos="426"/>
        </w:tab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etapie rozliczenia robót budowlanych należy wyszczególnić następujące elementy:</w:t>
      </w:r>
    </w:p>
    <w:p w14:paraId="3E55BF55" w14:textId="77777777" w:rsidR="00B404A0" w:rsidRPr="00AA4B32" w:rsidRDefault="00B404A0" w:rsidP="001C32E2">
      <w:pPr>
        <w:pStyle w:val="Akapitzlist"/>
        <w:numPr>
          <w:ilvl w:val="1"/>
          <w:numId w:val="37"/>
        </w:numPr>
        <w:snapToGrid w:val="0"/>
        <w:spacing w:after="0"/>
        <w:ind w:left="850" w:hanging="425"/>
        <w:jc w:val="both"/>
        <w:rPr>
          <w:rFonts w:asciiTheme="majorHAnsi" w:hAnsiTheme="majorHAnsi"/>
          <w:sz w:val="20"/>
          <w:szCs w:val="20"/>
          <w:lang w:eastAsia="ar-SA"/>
        </w:rPr>
      </w:pPr>
      <w:r w:rsidRPr="00AA4B32">
        <w:rPr>
          <w:rFonts w:asciiTheme="majorHAnsi" w:hAnsiTheme="majorHAnsi"/>
          <w:sz w:val="20"/>
          <w:szCs w:val="20"/>
          <w:lang w:eastAsia="ar-SA"/>
        </w:rPr>
        <w:t>prace inwentaryzacyjne i przygotowania dokumentów zakończenia budowy,</w:t>
      </w:r>
    </w:p>
    <w:p w14:paraId="7A99EE7A" w14:textId="77777777" w:rsidR="00B404A0" w:rsidRPr="00AA4B32" w:rsidRDefault="00B404A0" w:rsidP="001C32E2">
      <w:pPr>
        <w:numPr>
          <w:ilvl w:val="1"/>
          <w:numId w:val="37"/>
        </w:numPr>
        <w:tabs>
          <w:tab w:val="clear" w:pos="1080"/>
          <w:tab w:val="num" w:pos="851"/>
        </w:tabs>
        <w:snapToGrid w:val="0"/>
        <w:spacing w:after="0"/>
        <w:ind w:left="850" w:hanging="425"/>
        <w:jc w:val="both"/>
        <w:rPr>
          <w:rFonts w:asciiTheme="majorHAnsi" w:hAnsiTheme="majorHAnsi"/>
          <w:sz w:val="20"/>
          <w:szCs w:val="20"/>
          <w:lang w:eastAsia="ar-SA"/>
        </w:rPr>
      </w:pPr>
      <w:r w:rsidRPr="00AA4B32">
        <w:rPr>
          <w:rFonts w:asciiTheme="majorHAnsi" w:hAnsiTheme="majorHAnsi"/>
          <w:sz w:val="20"/>
          <w:szCs w:val="20"/>
          <w:lang w:eastAsia="ar-SA"/>
        </w:rPr>
        <w:t>termin zgłoszenia do obioru końcowego,</w:t>
      </w:r>
    </w:p>
    <w:p w14:paraId="7E5EACE9" w14:textId="77777777" w:rsidR="00B404A0" w:rsidRPr="00AA4B32" w:rsidRDefault="00B404A0" w:rsidP="001C32E2">
      <w:pPr>
        <w:numPr>
          <w:ilvl w:val="0"/>
          <w:numId w:val="37"/>
        </w:numPr>
        <w:tabs>
          <w:tab w:val="clear" w:pos="720"/>
          <w:tab w:val="num" w:pos="360"/>
          <w:tab w:val="num" w:pos="426"/>
        </w:tabs>
        <w:snapToGrid w:val="0"/>
        <w:spacing w:after="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Etap robót budowlanych zakończony jest protokółem odbioru robót budowlanych.</w:t>
      </w:r>
    </w:p>
    <w:p w14:paraId="111C6ABF" w14:textId="77777777" w:rsidR="00B404A0" w:rsidRPr="00AA4B32" w:rsidRDefault="00B404A0" w:rsidP="001C32E2">
      <w:pPr>
        <w:numPr>
          <w:ilvl w:val="0"/>
          <w:numId w:val="37"/>
        </w:numPr>
        <w:tabs>
          <w:tab w:val="clear" w:pos="720"/>
          <w:tab w:val="num" w:pos="426"/>
        </w:tabs>
        <w:snapToGrid w:val="0"/>
        <w:spacing w:after="0"/>
        <w:ind w:left="425" w:hanging="425"/>
        <w:jc w:val="both"/>
        <w:rPr>
          <w:rFonts w:asciiTheme="majorHAnsi" w:hAnsiTheme="majorHAnsi" w:cs="Cambria"/>
          <w:sz w:val="20"/>
          <w:szCs w:val="20"/>
          <w:lang w:eastAsia="ar-SA"/>
        </w:rPr>
      </w:pPr>
      <w:r w:rsidRPr="00AA4B32">
        <w:rPr>
          <w:rFonts w:asciiTheme="majorHAnsi" w:hAnsiTheme="majorHAnsi" w:cs="Cambria"/>
          <w:sz w:val="20"/>
          <w:szCs w:val="20"/>
          <w:lang w:eastAsia="ar-SA"/>
        </w:rPr>
        <w:t>Etap uzyskanie pozwolenia na użytkowanie zakończony jest protokołem końcowym.</w:t>
      </w:r>
    </w:p>
    <w:p w14:paraId="0A37DDDC" w14:textId="77777777" w:rsidR="00B404A0" w:rsidRPr="00AA4B32" w:rsidRDefault="00B404A0" w:rsidP="001C32E2">
      <w:pPr>
        <w:numPr>
          <w:ilvl w:val="0"/>
          <w:numId w:val="37"/>
        </w:numPr>
        <w:tabs>
          <w:tab w:val="clear" w:pos="720"/>
          <w:tab w:val="num" w:pos="360"/>
          <w:tab w:val="num" w:pos="426"/>
        </w:tabs>
        <w:snapToGrid w:val="0"/>
        <w:spacing w:after="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Harmonogram podlega zaakceptowaniu przez Zamawiającego w ciągu 3 dni od przedstawienia.</w:t>
      </w:r>
    </w:p>
    <w:p w14:paraId="1C46E471" w14:textId="77777777" w:rsidR="00B404A0" w:rsidRPr="00AA4B32" w:rsidRDefault="00B404A0" w:rsidP="001C32E2">
      <w:pPr>
        <w:numPr>
          <w:ilvl w:val="0"/>
          <w:numId w:val="37"/>
        </w:numPr>
        <w:tabs>
          <w:tab w:val="clear" w:pos="720"/>
          <w:tab w:val="num" w:pos="360"/>
          <w:tab w:val="num" w:pos="426"/>
        </w:tabs>
        <w:snapToGrid w:val="0"/>
        <w:spacing w:after="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W przypadku wystąpienia braków i wad w harmonogramie Zamawiający zwróci go Wykonawcy celem uzupełnienia go lub poprawy.</w:t>
      </w:r>
    </w:p>
    <w:p w14:paraId="66B67A45" w14:textId="77777777" w:rsidR="00B404A0" w:rsidRPr="00AA4B32" w:rsidRDefault="00B404A0" w:rsidP="001C32E2">
      <w:pPr>
        <w:numPr>
          <w:ilvl w:val="0"/>
          <w:numId w:val="37"/>
        </w:numPr>
        <w:tabs>
          <w:tab w:val="clear" w:pos="720"/>
          <w:tab w:val="num" w:pos="360"/>
          <w:tab w:val="num" w:pos="426"/>
        </w:tabs>
        <w:snapToGrid w:val="0"/>
        <w:spacing w:after="0"/>
        <w:ind w:left="425" w:hanging="425"/>
        <w:jc w:val="both"/>
        <w:rPr>
          <w:rFonts w:asciiTheme="majorHAnsi" w:hAnsiTheme="majorHAnsi"/>
          <w:b/>
          <w:bCs/>
          <w:sz w:val="20"/>
          <w:szCs w:val="20"/>
          <w:lang w:eastAsia="ar-SA"/>
        </w:rPr>
      </w:pPr>
      <w:r w:rsidRPr="00AA4B32">
        <w:rPr>
          <w:rFonts w:asciiTheme="majorHAnsi" w:hAnsiTheme="majorHAnsi"/>
          <w:sz w:val="20"/>
          <w:szCs w:val="20"/>
          <w:lang w:eastAsia="ar-SA"/>
        </w:rPr>
        <w:t>Wykonawca zobowiązuje się do przestrzegania terminów wykonania poszczególnych odcinków roboczych założonych w harmonogramie rzeczowo – finansowym.</w:t>
      </w:r>
    </w:p>
    <w:p w14:paraId="19B0A85B" w14:textId="77777777" w:rsidR="002F20C4" w:rsidRPr="00AA4B32" w:rsidRDefault="002F20C4" w:rsidP="004F73BA">
      <w:pPr>
        <w:tabs>
          <w:tab w:val="left" w:pos="0"/>
        </w:tabs>
        <w:snapToGrid w:val="0"/>
        <w:spacing w:after="0"/>
        <w:rPr>
          <w:rFonts w:asciiTheme="majorHAnsi" w:hAnsiTheme="majorHAnsi"/>
          <w:b/>
          <w:bCs/>
          <w:sz w:val="20"/>
          <w:szCs w:val="20"/>
          <w:lang w:eastAsia="ar-SA"/>
        </w:rPr>
      </w:pPr>
    </w:p>
    <w:p w14:paraId="2937771D"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 12.</w:t>
      </w:r>
    </w:p>
    <w:p w14:paraId="4FE15506"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[polisa ubezpieczeniowa]</w:t>
      </w:r>
    </w:p>
    <w:p w14:paraId="12879795"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p>
    <w:p w14:paraId="76CEDEC8" w14:textId="66377085" w:rsidR="002F20C4" w:rsidRPr="00AA4B32" w:rsidRDefault="002F20C4" w:rsidP="002F20C4">
      <w:pPr>
        <w:widowControl w:val="0"/>
        <w:numPr>
          <w:ilvl w:val="0"/>
          <w:numId w:val="26"/>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sz w:val="20"/>
          <w:szCs w:val="20"/>
          <w:lang w:eastAsia="ar-SA"/>
        </w:rPr>
        <w:t xml:space="preserve">W terminie </w:t>
      </w:r>
      <w:r w:rsidR="00B404A0" w:rsidRPr="00AA4B32">
        <w:rPr>
          <w:rFonts w:asciiTheme="majorHAnsi" w:hAnsiTheme="majorHAnsi"/>
          <w:sz w:val="20"/>
          <w:szCs w:val="20"/>
          <w:lang w:eastAsia="ar-SA"/>
        </w:rPr>
        <w:t>7</w:t>
      </w:r>
      <w:r w:rsidRPr="00AA4B32">
        <w:rPr>
          <w:rFonts w:asciiTheme="majorHAnsi" w:hAnsiTheme="majorHAnsi"/>
          <w:sz w:val="20"/>
          <w:szCs w:val="20"/>
          <w:lang w:eastAsia="ar-SA"/>
        </w:rPr>
        <w:t xml:space="preserve"> dni od podpisania umowy – wykonawca dostarczy Zamawiającemu dokument będący kontynuacją ubezpieczenia od</w:t>
      </w:r>
      <w:r w:rsidRPr="00AA4B32">
        <w:rPr>
          <w:rFonts w:asciiTheme="majorHAnsi" w:hAnsiTheme="majorHAnsi"/>
          <w:color w:val="000000"/>
          <w:sz w:val="20"/>
          <w:szCs w:val="20"/>
          <w:lang w:eastAsia="ar-SA"/>
        </w:rPr>
        <w:t xml:space="preserve"> odpowiedzialności cywilnej, które zostało potwierdzone w ofercie, wraz z potwierdzeniem jego opłacenia na okres trwania robót budowlanych. </w:t>
      </w:r>
    </w:p>
    <w:p w14:paraId="79458C93" w14:textId="77777777" w:rsidR="002F20C4" w:rsidRPr="00AA4B32" w:rsidRDefault="002F20C4" w:rsidP="002F20C4">
      <w:pPr>
        <w:widowControl w:val="0"/>
        <w:numPr>
          <w:ilvl w:val="0"/>
          <w:numId w:val="26"/>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niedostarczenia któregokolwiek z dokumentów, o których mowa w ust. 1 Zamawiający będzie uprawniony do wykupienia polisy ubezpieczeniowej u dotychczasowego ubezpieczyciela Wykonawcy na koszt Wykonawcy. Potrącenie należności nastąpi z kolejnej faktury Wykonawcy.</w:t>
      </w:r>
    </w:p>
    <w:p w14:paraId="21860E43" w14:textId="2E244ACA" w:rsidR="002F20C4" w:rsidRPr="00AA4B32" w:rsidRDefault="002F20C4" w:rsidP="004F73BA">
      <w:pPr>
        <w:widowControl w:val="0"/>
        <w:numPr>
          <w:ilvl w:val="0"/>
          <w:numId w:val="26"/>
        </w:numPr>
        <w:tabs>
          <w:tab w:val="left" w:pos="426"/>
        </w:tabs>
        <w:suppressAutoHyphens/>
        <w:snapToGrid w:val="0"/>
        <w:spacing w:after="24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 xml:space="preserve">Jeżeli Wykonawca, będzie </w:t>
      </w:r>
      <w:r w:rsidRPr="00AA4B32">
        <w:rPr>
          <w:rFonts w:asciiTheme="majorHAnsi" w:hAnsiTheme="majorHAnsi"/>
          <w:sz w:val="20"/>
          <w:szCs w:val="20"/>
        </w:rPr>
        <w:t xml:space="preserve">wykonywał całość lub części robót przy pomocy Podwykonawców, zgodnie z zapisami §7, zobowiązany jest do przedłożenia Zamawiającemu wraz z podpisaną umową z podwykonawcą, </w:t>
      </w:r>
      <w:r w:rsidRPr="00AA4B32">
        <w:rPr>
          <w:rFonts w:asciiTheme="majorHAnsi" w:hAnsiTheme="majorHAnsi"/>
          <w:color w:val="000000"/>
          <w:sz w:val="20"/>
          <w:szCs w:val="20"/>
          <w:lang w:eastAsia="ar-SA"/>
        </w:rPr>
        <w:t>polisę ubezpieczeniową lub inny dokument potwierdzający, że Podwykonawca jest ubezpieczony od odpowiedzialności cywilnej w zakresie prowadzonej działalności.</w:t>
      </w:r>
    </w:p>
    <w:p w14:paraId="7D7AA493" w14:textId="77777777" w:rsidR="002F20C4" w:rsidRPr="00AA4B32" w:rsidRDefault="002F20C4" w:rsidP="0056791E">
      <w:pPr>
        <w:tabs>
          <w:tab w:val="left" w:pos="0"/>
        </w:tabs>
        <w:snapToGrid w:val="0"/>
        <w:spacing w:after="0"/>
        <w:rPr>
          <w:rFonts w:asciiTheme="majorHAnsi" w:hAnsiTheme="majorHAnsi"/>
          <w:b/>
          <w:bCs/>
          <w:color w:val="000000"/>
          <w:sz w:val="20"/>
          <w:szCs w:val="20"/>
          <w:lang w:eastAsia="ar-SA"/>
        </w:rPr>
      </w:pPr>
    </w:p>
    <w:p w14:paraId="65089AB4" w14:textId="33438019" w:rsidR="002F20C4" w:rsidRPr="00AA4B32" w:rsidRDefault="00761755" w:rsidP="002F20C4">
      <w:pPr>
        <w:tabs>
          <w:tab w:val="left" w:pos="0"/>
        </w:tabs>
        <w:snapToGrid w:val="0"/>
        <w:spacing w:after="0"/>
        <w:jc w:val="center"/>
        <w:rPr>
          <w:rFonts w:asciiTheme="majorHAnsi" w:hAnsiTheme="majorHAnsi"/>
          <w:b/>
          <w:bCs/>
          <w:color w:val="000000"/>
          <w:sz w:val="20"/>
          <w:szCs w:val="20"/>
          <w:lang w:eastAsia="ar-SA"/>
        </w:rPr>
      </w:pPr>
      <w:r>
        <w:rPr>
          <w:rFonts w:asciiTheme="majorHAnsi" w:hAnsiTheme="majorHAnsi"/>
          <w:b/>
          <w:bCs/>
          <w:color w:val="000000"/>
          <w:sz w:val="20"/>
          <w:szCs w:val="20"/>
          <w:lang w:eastAsia="ar-SA"/>
        </w:rPr>
        <w:t>§ 13</w:t>
      </w:r>
      <w:r w:rsidR="002F20C4" w:rsidRPr="00AA4B32">
        <w:rPr>
          <w:rFonts w:asciiTheme="majorHAnsi" w:hAnsiTheme="majorHAnsi"/>
          <w:b/>
          <w:bCs/>
          <w:color w:val="000000"/>
          <w:sz w:val="20"/>
          <w:szCs w:val="20"/>
          <w:lang w:eastAsia="ar-SA"/>
        </w:rPr>
        <w:t>.</w:t>
      </w:r>
    </w:p>
    <w:p w14:paraId="1623DC9C"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[sprawozdanie zaawansowania robót]</w:t>
      </w:r>
    </w:p>
    <w:p w14:paraId="78D311C1"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p>
    <w:p w14:paraId="545D0516" w14:textId="0CC44B2F" w:rsidR="002F20C4" w:rsidRPr="00AA4B32" w:rsidRDefault="002F20C4" w:rsidP="002F20C4">
      <w:pPr>
        <w:widowControl w:val="0"/>
        <w:numPr>
          <w:ilvl w:val="0"/>
          <w:numId w:val="27"/>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 xml:space="preserve">Wykonawca na wniosek Zamawiającego sporządzi w ciągu </w:t>
      </w:r>
      <w:r w:rsidR="00B404A0" w:rsidRPr="00AA4B32">
        <w:rPr>
          <w:rFonts w:asciiTheme="majorHAnsi" w:hAnsiTheme="majorHAnsi"/>
          <w:color w:val="000000"/>
          <w:sz w:val="20"/>
          <w:szCs w:val="20"/>
          <w:lang w:eastAsia="ar-SA"/>
        </w:rPr>
        <w:t>3</w:t>
      </w:r>
      <w:r w:rsidRPr="00AA4B32">
        <w:rPr>
          <w:rFonts w:asciiTheme="majorHAnsi" w:hAnsiTheme="majorHAnsi"/>
          <w:color w:val="000000"/>
          <w:sz w:val="20"/>
          <w:szCs w:val="20"/>
          <w:lang w:eastAsia="ar-SA"/>
        </w:rPr>
        <w:t xml:space="preserve"> dni roboczych sprawozdanie, zawierające opis zaawansowania robót w odniesieniu do szczegółowego harmonogramu rzeczowo-finansowego i protokołów odbioru. Sprawozdanie zaawansowania robót Wykonawca przekaże do akceptacji Zamawiającemu.</w:t>
      </w:r>
    </w:p>
    <w:p w14:paraId="0F98ED18" w14:textId="77777777" w:rsidR="002F20C4" w:rsidRPr="00AA4B32" w:rsidRDefault="002F20C4" w:rsidP="002F20C4">
      <w:pPr>
        <w:widowControl w:val="0"/>
        <w:numPr>
          <w:ilvl w:val="0"/>
          <w:numId w:val="27"/>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Zamawiający ma obowiązek w ciągu 5 dni roboczych ustosunkować się do przedstawionego sprawozdania i zaakceptować je lub wnieść zastrzeżenia i zwrócić do naniesienia poprawek.</w:t>
      </w:r>
    </w:p>
    <w:p w14:paraId="78CC6BDC" w14:textId="77777777" w:rsidR="002F20C4" w:rsidRPr="00AA4B32" w:rsidRDefault="002F20C4" w:rsidP="002F20C4">
      <w:pPr>
        <w:widowControl w:val="0"/>
        <w:numPr>
          <w:ilvl w:val="0"/>
          <w:numId w:val="27"/>
        </w:numPr>
        <w:tabs>
          <w:tab w:val="left" w:pos="426"/>
        </w:tabs>
        <w:suppressAutoHyphens/>
        <w:snapToGrid w:val="0"/>
        <w:spacing w:after="0"/>
        <w:ind w:left="425" w:hanging="425"/>
        <w:jc w:val="both"/>
        <w:rPr>
          <w:rFonts w:asciiTheme="majorHAnsi" w:hAnsiTheme="majorHAnsi"/>
          <w:sz w:val="20"/>
          <w:szCs w:val="20"/>
          <w:lang w:eastAsia="ar-SA"/>
        </w:rPr>
      </w:pPr>
      <w:r w:rsidRPr="00AA4B32">
        <w:rPr>
          <w:rFonts w:asciiTheme="majorHAnsi" w:hAnsiTheme="majorHAnsi"/>
          <w:sz w:val="20"/>
          <w:szCs w:val="20"/>
          <w:lang w:eastAsia="ar-SA"/>
        </w:rPr>
        <w:t>W przypadku wniesienia zastrzeżeń i nie wykonania ich w terminie wskazanym przez Zamawiającego – Zamawiający ma prawo do odstąpienia od umowy z przyczyn leżących po stronie Wykonawcy.</w:t>
      </w:r>
    </w:p>
    <w:p w14:paraId="5552D553" w14:textId="77777777" w:rsidR="002F20C4" w:rsidRPr="00AA4B32" w:rsidRDefault="002F20C4" w:rsidP="002F20C4">
      <w:pPr>
        <w:widowControl w:val="0"/>
        <w:suppressAutoHyphens/>
        <w:snapToGrid w:val="0"/>
        <w:spacing w:after="0"/>
        <w:rPr>
          <w:rFonts w:asciiTheme="majorHAnsi" w:hAnsiTheme="majorHAnsi"/>
          <w:b/>
          <w:bCs/>
          <w:sz w:val="20"/>
          <w:szCs w:val="20"/>
          <w:lang w:eastAsia="ar-SA"/>
        </w:rPr>
      </w:pPr>
    </w:p>
    <w:p w14:paraId="65CEBB79" w14:textId="7D57FB1E" w:rsidR="002F20C4" w:rsidRPr="00AA4B32" w:rsidRDefault="00761755" w:rsidP="002F20C4">
      <w:pPr>
        <w:widowControl w:val="0"/>
        <w:suppressAutoHyphens/>
        <w:snapToGrid w:val="0"/>
        <w:spacing w:after="0"/>
        <w:jc w:val="center"/>
        <w:rPr>
          <w:rFonts w:asciiTheme="majorHAnsi" w:hAnsiTheme="majorHAnsi"/>
          <w:b/>
          <w:bCs/>
          <w:sz w:val="20"/>
          <w:szCs w:val="20"/>
          <w:lang w:eastAsia="ar-SA"/>
        </w:rPr>
      </w:pPr>
      <w:r>
        <w:rPr>
          <w:rFonts w:asciiTheme="majorHAnsi" w:hAnsiTheme="majorHAnsi"/>
          <w:b/>
          <w:bCs/>
          <w:sz w:val="20"/>
          <w:szCs w:val="20"/>
          <w:lang w:eastAsia="ar-SA"/>
        </w:rPr>
        <w:t>§ 14</w:t>
      </w:r>
      <w:r w:rsidR="002F20C4" w:rsidRPr="00AA4B32">
        <w:rPr>
          <w:rFonts w:asciiTheme="majorHAnsi" w:hAnsiTheme="majorHAnsi"/>
          <w:b/>
          <w:bCs/>
          <w:sz w:val="20"/>
          <w:szCs w:val="20"/>
          <w:lang w:eastAsia="ar-SA"/>
        </w:rPr>
        <w:t>.</w:t>
      </w:r>
    </w:p>
    <w:p w14:paraId="46FB077E" w14:textId="77777777" w:rsidR="002F20C4" w:rsidRPr="00AA4B32" w:rsidRDefault="002F20C4" w:rsidP="002F20C4">
      <w:pPr>
        <w:widowControl w:val="0"/>
        <w:suppressAutoHyphen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[odbiory robót budowlanych]</w:t>
      </w:r>
    </w:p>
    <w:p w14:paraId="275B5440" w14:textId="77777777" w:rsidR="002F20C4" w:rsidRPr="00AA4B32" w:rsidRDefault="002F20C4" w:rsidP="002F20C4">
      <w:pPr>
        <w:widowControl w:val="0"/>
        <w:suppressAutoHyphens/>
        <w:snapToGrid w:val="0"/>
        <w:spacing w:after="0"/>
        <w:jc w:val="center"/>
        <w:rPr>
          <w:rFonts w:asciiTheme="majorHAnsi" w:hAnsiTheme="majorHAnsi"/>
          <w:b/>
          <w:bCs/>
          <w:sz w:val="20"/>
          <w:szCs w:val="20"/>
          <w:lang w:eastAsia="ar-SA"/>
        </w:rPr>
      </w:pPr>
    </w:p>
    <w:p w14:paraId="455D7AD4" w14:textId="77777777" w:rsidR="00B404A0" w:rsidRPr="00AA4B32" w:rsidRDefault="00B404A0" w:rsidP="00B404A0">
      <w:pPr>
        <w:widowControl w:val="0"/>
        <w:numPr>
          <w:ilvl w:val="0"/>
          <w:numId w:val="17"/>
        </w:numPr>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Protokoły odbiorów będą wskazywały roboty wykonane przez Wykonawcę oraz Podwykonawców, o których mowa w § 7.</w:t>
      </w:r>
    </w:p>
    <w:p w14:paraId="2E3DDE6C" w14:textId="77777777" w:rsidR="00B404A0" w:rsidRPr="00AA4B32" w:rsidRDefault="00B404A0" w:rsidP="00B404A0">
      <w:pPr>
        <w:widowControl w:val="0"/>
        <w:numPr>
          <w:ilvl w:val="0"/>
          <w:numId w:val="17"/>
        </w:numPr>
        <w:suppressAutoHyphens/>
        <w:snapToGrid w:val="0"/>
        <w:spacing w:after="0"/>
        <w:ind w:left="426" w:hanging="426"/>
        <w:jc w:val="both"/>
        <w:rPr>
          <w:rFonts w:asciiTheme="majorHAnsi" w:hAnsiTheme="majorHAnsi"/>
          <w:sz w:val="20"/>
          <w:szCs w:val="20"/>
        </w:rPr>
      </w:pPr>
      <w:r w:rsidRPr="00AA4B32">
        <w:rPr>
          <w:rFonts w:asciiTheme="majorHAnsi" w:hAnsiTheme="majorHAnsi"/>
          <w:sz w:val="20"/>
          <w:szCs w:val="20"/>
        </w:rPr>
        <w:t>Strony ustalają, następujące rodzaje odbiorów:</w:t>
      </w:r>
    </w:p>
    <w:p w14:paraId="168AB30C" w14:textId="77777777" w:rsidR="00B404A0" w:rsidRPr="00AA4B32" w:rsidRDefault="00B404A0" w:rsidP="00B404A0">
      <w:pPr>
        <w:widowControl w:val="0"/>
        <w:numPr>
          <w:ilvl w:val="0"/>
          <w:numId w:val="16"/>
        </w:numPr>
        <w:suppressAutoHyphens/>
        <w:snapToGrid w:val="0"/>
        <w:spacing w:after="0"/>
        <w:jc w:val="both"/>
        <w:rPr>
          <w:rFonts w:asciiTheme="majorHAnsi" w:hAnsiTheme="majorHAnsi"/>
          <w:sz w:val="20"/>
          <w:szCs w:val="20"/>
          <w:lang w:eastAsia="ar-SA"/>
        </w:rPr>
      </w:pPr>
      <w:r w:rsidRPr="00AA4B32">
        <w:rPr>
          <w:rFonts w:asciiTheme="majorHAnsi" w:hAnsiTheme="majorHAnsi"/>
          <w:sz w:val="20"/>
          <w:szCs w:val="20"/>
          <w:lang w:eastAsia="ar-SA"/>
        </w:rPr>
        <w:lastRenderedPageBreak/>
        <w:t>Odbiór robót budowlanych</w:t>
      </w:r>
    </w:p>
    <w:p w14:paraId="620396B8" w14:textId="77777777" w:rsidR="00B404A0" w:rsidRPr="00AA4B32" w:rsidRDefault="00B404A0" w:rsidP="001C32E2">
      <w:pPr>
        <w:pStyle w:val="Akapitzlist"/>
        <w:widowControl w:val="0"/>
        <w:numPr>
          <w:ilvl w:val="0"/>
          <w:numId w:val="31"/>
        </w:numPr>
        <w:suppressAutoHyphens/>
        <w:snapToGrid w:val="0"/>
        <w:spacing w:after="0"/>
        <w:ind w:left="1077" w:hanging="357"/>
        <w:jc w:val="both"/>
        <w:rPr>
          <w:rFonts w:asciiTheme="majorHAnsi" w:hAnsiTheme="majorHAnsi"/>
          <w:sz w:val="20"/>
          <w:szCs w:val="20"/>
          <w:lang w:eastAsia="ar-SA"/>
        </w:rPr>
      </w:pPr>
      <w:r w:rsidRPr="00AA4B32">
        <w:rPr>
          <w:rFonts w:asciiTheme="majorHAnsi" w:hAnsiTheme="majorHAnsi"/>
          <w:sz w:val="20"/>
          <w:szCs w:val="20"/>
          <w:lang w:eastAsia="ar-SA"/>
        </w:rPr>
        <w:t>odbiór robót budowlanych nastąpi po wykonaniu przez Wykonawcę całości robót budowlanych objętych zamówieniem,</w:t>
      </w:r>
    </w:p>
    <w:p w14:paraId="3EB9F5FF" w14:textId="77777777" w:rsidR="00B404A0" w:rsidRPr="00AA4B32" w:rsidRDefault="00B404A0" w:rsidP="001C32E2">
      <w:pPr>
        <w:numPr>
          <w:ilvl w:val="0"/>
          <w:numId w:val="31"/>
        </w:numPr>
        <w:spacing w:after="0"/>
        <w:ind w:left="1077" w:hanging="357"/>
        <w:jc w:val="both"/>
        <w:rPr>
          <w:rFonts w:asciiTheme="majorHAnsi" w:hAnsiTheme="majorHAnsi"/>
          <w:sz w:val="20"/>
          <w:szCs w:val="20"/>
        </w:rPr>
      </w:pPr>
      <w:r w:rsidRPr="00AA4B32">
        <w:rPr>
          <w:rFonts w:asciiTheme="majorHAnsi" w:hAnsiTheme="majorHAnsi"/>
          <w:sz w:val="20"/>
          <w:szCs w:val="20"/>
        </w:rPr>
        <w:t>zgłoszenia gotowości do odbioru robót budowlanych powinno być potwierdzone przez kierownika budowy wpisem do dziennika budowy,</w:t>
      </w:r>
    </w:p>
    <w:p w14:paraId="7F1F19B7" w14:textId="77777777" w:rsidR="00B404A0" w:rsidRPr="00AA4B32" w:rsidRDefault="00B404A0" w:rsidP="001C32E2">
      <w:pPr>
        <w:widowControl w:val="0"/>
        <w:numPr>
          <w:ilvl w:val="0"/>
          <w:numId w:val="31"/>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Wykonawca zgłosi Zamawiającemu gotowość do odbioru robót budowlanych w formie pisemnej. Wraz ze zgłoszeniem gotowości do odbioru robót budowlanych Wykonawca dostarczy Zamawiającemu dokumentację określoną w specyfikacjach technicznych wykonania i odbioru robót budowlanych.</w:t>
      </w:r>
    </w:p>
    <w:p w14:paraId="672A78C4" w14:textId="77777777" w:rsidR="00B404A0" w:rsidRPr="00AA4B32" w:rsidRDefault="00B404A0" w:rsidP="001C32E2">
      <w:pPr>
        <w:widowControl w:val="0"/>
        <w:numPr>
          <w:ilvl w:val="0"/>
          <w:numId w:val="31"/>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Zamawiający przystąpi do czynności odbioru robót budowlanych w terminie do 3 dni od dnia zgłoszenia przez Wykonawcę gotowości do odbioru robót budowlanych i zakończy je podpisaniem protokołu odbioru robót budowlanych z wadami lub bez. Zgłoszenie gotowości do odbioru nie wstrzymuje biegu terminu realizacji umowy.</w:t>
      </w:r>
    </w:p>
    <w:p w14:paraId="6367D7A2" w14:textId="77777777" w:rsidR="00B404A0" w:rsidRPr="00AA4B32" w:rsidRDefault="00B404A0" w:rsidP="001C32E2">
      <w:pPr>
        <w:widowControl w:val="0"/>
        <w:numPr>
          <w:ilvl w:val="0"/>
          <w:numId w:val="31"/>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Zamawiający może podjąć decyzję o przerwaniu czynności odbioru robót budowlanych, jeżeli w czasie tych czynności uzna, iż przedmiot umowy nie osiągnął gotowości do odbioru, aż do czasu jego osiągnięcia.</w:t>
      </w:r>
    </w:p>
    <w:p w14:paraId="21C8594A" w14:textId="77777777" w:rsidR="00B404A0" w:rsidRPr="00AA4B32" w:rsidRDefault="00B404A0" w:rsidP="001C32E2">
      <w:pPr>
        <w:widowControl w:val="0"/>
        <w:numPr>
          <w:ilvl w:val="0"/>
          <w:numId w:val="31"/>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Z czynności odbioru robót budowlanych zostanie sporządzony protokół odbioru robót budowlanych, zawierający wszelkie ustalenia dokonane w toku odbioru, jak również termin na usunięcie stwierdzonych w trakcie odbioru wad, jednakże nie dłuższy niż termin zgłoszenia gotowości do odbioru końcowego.</w:t>
      </w:r>
    </w:p>
    <w:p w14:paraId="1E1633E4" w14:textId="77777777" w:rsidR="00B404A0" w:rsidRPr="00AA4B32" w:rsidRDefault="00B404A0" w:rsidP="001C32E2">
      <w:pPr>
        <w:widowControl w:val="0"/>
        <w:numPr>
          <w:ilvl w:val="0"/>
          <w:numId w:val="31"/>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 xml:space="preserve">Wykonawca ma obowiązek usunięcia wad wskazanych w protokole odbioru w terminie wskazanym przez Zamawiającego. W przypadku nie usunięcia ww. wad – Zamawiający ma prawo odstąpienia od umowy z przyczyn leżących po stronie Wykonawcy. </w:t>
      </w:r>
    </w:p>
    <w:p w14:paraId="54D17AA8" w14:textId="77777777" w:rsidR="00B404A0" w:rsidRPr="00AA4B32" w:rsidRDefault="00B404A0" w:rsidP="00B404A0">
      <w:pPr>
        <w:widowControl w:val="0"/>
        <w:suppressAutoHyphens/>
        <w:snapToGrid w:val="0"/>
        <w:spacing w:after="0"/>
        <w:ind w:left="1080"/>
        <w:jc w:val="both"/>
        <w:rPr>
          <w:rFonts w:asciiTheme="majorHAnsi" w:hAnsiTheme="majorHAnsi"/>
          <w:sz w:val="20"/>
          <w:szCs w:val="20"/>
          <w:lang w:eastAsia="ar-SA"/>
        </w:rPr>
      </w:pPr>
    </w:p>
    <w:p w14:paraId="035B6E27" w14:textId="77777777" w:rsidR="00B404A0" w:rsidRPr="00AA4B32" w:rsidRDefault="00B404A0" w:rsidP="00B404A0">
      <w:pPr>
        <w:widowControl w:val="0"/>
        <w:numPr>
          <w:ilvl w:val="0"/>
          <w:numId w:val="16"/>
        </w:numPr>
        <w:suppressAutoHyphens/>
        <w:snapToGrid w:val="0"/>
        <w:spacing w:after="0"/>
        <w:jc w:val="both"/>
        <w:rPr>
          <w:rFonts w:asciiTheme="majorHAnsi" w:hAnsiTheme="majorHAnsi"/>
          <w:sz w:val="20"/>
          <w:szCs w:val="20"/>
          <w:lang w:eastAsia="ar-SA"/>
        </w:rPr>
      </w:pPr>
      <w:r w:rsidRPr="00AA4B32">
        <w:rPr>
          <w:rFonts w:asciiTheme="majorHAnsi" w:hAnsiTheme="majorHAnsi"/>
          <w:sz w:val="20"/>
          <w:szCs w:val="20"/>
          <w:lang w:eastAsia="ar-SA"/>
        </w:rPr>
        <w:t>Odbiór końcowy:</w:t>
      </w:r>
    </w:p>
    <w:p w14:paraId="659D8FF4" w14:textId="77777777" w:rsidR="00B404A0" w:rsidRPr="00AA4B32" w:rsidRDefault="00B404A0" w:rsidP="00B404A0">
      <w:pPr>
        <w:pStyle w:val="Akapitzlist"/>
        <w:widowControl w:val="0"/>
        <w:numPr>
          <w:ilvl w:val="0"/>
          <w:numId w:val="30"/>
        </w:numPr>
        <w:tabs>
          <w:tab w:val="num" w:pos="1080"/>
        </w:tabs>
        <w:suppressAutoHyphens/>
        <w:snapToGrid w:val="0"/>
        <w:spacing w:after="0"/>
        <w:ind w:left="1077" w:hanging="357"/>
        <w:jc w:val="both"/>
        <w:rPr>
          <w:rFonts w:asciiTheme="majorHAnsi" w:hAnsiTheme="majorHAnsi"/>
          <w:sz w:val="20"/>
          <w:szCs w:val="20"/>
          <w:lang w:eastAsia="ar-SA"/>
        </w:rPr>
      </w:pPr>
      <w:r w:rsidRPr="00AA4B32">
        <w:rPr>
          <w:rFonts w:asciiTheme="majorHAnsi" w:hAnsiTheme="majorHAnsi"/>
          <w:sz w:val="20"/>
          <w:szCs w:val="20"/>
          <w:lang w:eastAsia="ar-SA"/>
        </w:rPr>
        <w:t>Odbiór końcowy nastąpi po wykonaniu przez Wykonawcę dokumentacji powykonawczej wynikającej ze specyfikacji technicznych wykonania i odbioru robót budowlanych, po usunięciu wad wskazanych w protokole odbioru robót budowlanych oraz po uzyskaniu przez Wykonawcę pozwolenia na użytkowanie przedmiotu umowy.</w:t>
      </w:r>
    </w:p>
    <w:p w14:paraId="68A86FE9" w14:textId="77777777" w:rsidR="00B404A0" w:rsidRPr="00AA4B32" w:rsidRDefault="00B404A0" w:rsidP="00B404A0">
      <w:pPr>
        <w:widowControl w:val="0"/>
        <w:numPr>
          <w:ilvl w:val="0"/>
          <w:numId w:val="30"/>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Wykonawca zgłosi Zamawiającemu gotowość do odbioru końcowego w formie pisemnej. Wraz ze zgłoszeniem gotowości do odbioru końcowego Wykonawca dostarczy Zamawiającemu dokumentację powykonawczą, dokumentację potwierdzającą usunięcie wad z protokołu odbioru robót budowlanych wraz z protokółami docelowego odtworzenia terenu oraz pozwolenie na użytkowanie przedmiotu umowy.</w:t>
      </w:r>
    </w:p>
    <w:p w14:paraId="20DA298B" w14:textId="6848A98F" w:rsidR="00B404A0" w:rsidRPr="00AA4B32" w:rsidRDefault="00B404A0" w:rsidP="00B404A0">
      <w:pPr>
        <w:widowControl w:val="0"/>
        <w:numPr>
          <w:ilvl w:val="0"/>
          <w:numId w:val="30"/>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 xml:space="preserve">Zamawiający przystąpi do czynności odbioru końcowego w terminie do </w:t>
      </w:r>
      <w:r w:rsidR="001C32E2">
        <w:rPr>
          <w:rFonts w:asciiTheme="majorHAnsi" w:hAnsiTheme="majorHAnsi"/>
          <w:sz w:val="20"/>
          <w:szCs w:val="20"/>
          <w:lang w:eastAsia="ar-SA"/>
        </w:rPr>
        <w:t>2</w:t>
      </w:r>
      <w:r w:rsidRPr="00AA4B32">
        <w:rPr>
          <w:rFonts w:asciiTheme="majorHAnsi" w:hAnsiTheme="majorHAnsi"/>
          <w:sz w:val="20"/>
          <w:szCs w:val="20"/>
          <w:lang w:eastAsia="ar-SA"/>
        </w:rPr>
        <w:t xml:space="preserve"> dni od dnia zgłoszenia przez Wykonawcę gotowości do odbioru końcowego, który zakończy podpisaniem protokołu odbioru końcowego bez wad lub z wadami, jeżeli podczas odbioru końcowego zostaną stwierdzone wady. Zgłoszenie gotowości do odbioru nie wstrzymuje biegu terminu realizacji umowy.</w:t>
      </w:r>
    </w:p>
    <w:p w14:paraId="6C78828C" w14:textId="77777777" w:rsidR="00B404A0" w:rsidRPr="00AA4B32" w:rsidRDefault="00B404A0" w:rsidP="00B404A0">
      <w:pPr>
        <w:widowControl w:val="0"/>
        <w:numPr>
          <w:ilvl w:val="0"/>
          <w:numId w:val="30"/>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Zamawiający może podjąć decyzję o przerwaniu czynności odbioru końcowego, jeżeli w czasie tych czynności ujawniono wady.</w:t>
      </w:r>
    </w:p>
    <w:p w14:paraId="663538E2" w14:textId="77777777" w:rsidR="00B404A0" w:rsidRPr="00AA4B32" w:rsidRDefault="00B404A0" w:rsidP="00B404A0">
      <w:pPr>
        <w:widowControl w:val="0"/>
        <w:numPr>
          <w:ilvl w:val="0"/>
          <w:numId w:val="30"/>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Termin na usunięcie wad nie wstrzymuje biegu terminu realizacji umowy.</w:t>
      </w:r>
    </w:p>
    <w:p w14:paraId="22D4120A" w14:textId="77777777" w:rsidR="00B404A0" w:rsidRPr="00AA4B32" w:rsidRDefault="00B404A0" w:rsidP="00B404A0">
      <w:pPr>
        <w:widowControl w:val="0"/>
        <w:numPr>
          <w:ilvl w:val="0"/>
          <w:numId w:val="30"/>
        </w:numPr>
        <w:tabs>
          <w:tab w:val="num" w:pos="1080"/>
        </w:tabs>
        <w:suppressAutoHyphens/>
        <w:snapToGrid w:val="0"/>
        <w:spacing w:after="0"/>
        <w:ind w:left="1080"/>
        <w:jc w:val="both"/>
        <w:rPr>
          <w:rFonts w:asciiTheme="majorHAnsi" w:hAnsiTheme="majorHAnsi"/>
          <w:sz w:val="20"/>
          <w:szCs w:val="20"/>
          <w:lang w:eastAsia="ar-SA"/>
        </w:rPr>
      </w:pPr>
      <w:r w:rsidRPr="00AA4B32">
        <w:rPr>
          <w:rFonts w:asciiTheme="majorHAnsi" w:hAnsiTheme="majorHAnsi"/>
          <w:sz w:val="20"/>
          <w:szCs w:val="20"/>
          <w:lang w:eastAsia="ar-SA"/>
        </w:rPr>
        <w:t>Z czynności odbioru końcowego zostanie sporządzony protokół odbioru końcowego nie zawierający wad.</w:t>
      </w:r>
    </w:p>
    <w:p w14:paraId="3CC4DE9A" w14:textId="77777777" w:rsidR="00B404A0" w:rsidRPr="00AA4B32" w:rsidRDefault="00B404A0" w:rsidP="00B404A0">
      <w:pPr>
        <w:widowControl w:val="0"/>
        <w:tabs>
          <w:tab w:val="num" w:pos="1080"/>
        </w:tabs>
        <w:suppressAutoHyphens/>
        <w:snapToGrid w:val="0"/>
        <w:spacing w:after="0"/>
        <w:ind w:left="1080"/>
        <w:jc w:val="both"/>
        <w:rPr>
          <w:rFonts w:asciiTheme="majorHAnsi" w:hAnsiTheme="majorHAnsi"/>
          <w:sz w:val="20"/>
          <w:szCs w:val="20"/>
          <w:lang w:eastAsia="ar-SA"/>
        </w:rPr>
      </w:pPr>
    </w:p>
    <w:p w14:paraId="572F6D8F" w14:textId="77777777" w:rsidR="002F20C4" w:rsidRPr="001C32E2" w:rsidRDefault="002F20C4" w:rsidP="002F20C4">
      <w:pPr>
        <w:widowControl w:val="0"/>
        <w:numPr>
          <w:ilvl w:val="0"/>
          <w:numId w:val="16"/>
        </w:numPr>
        <w:suppressAutoHyphens/>
        <w:snapToGrid w:val="0"/>
        <w:spacing w:after="0"/>
        <w:jc w:val="both"/>
        <w:rPr>
          <w:rFonts w:asciiTheme="majorHAnsi" w:hAnsiTheme="majorHAnsi"/>
          <w:sz w:val="20"/>
          <w:szCs w:val="20"/>
          <w:lang w:eastAsia="ar-SA"/>
        </w:rPr>
      </w:pPr>
      <w:r w:rsidRPr="001C32E2">
        <w:rPr>
          <w:rFonts w:asciiTheme="majorHAnsi" w:hAnsiTheme="majorHAnsi"/>
          <w:sz w:val="20"/>
          <w:szCs w:val="20"/>
          <w:lang w:eastAsia="ar-SA"/>
        </w:rPr>
        <w:t>Odbiór inwestycji i przekazania do eksploatacji</w:t>
      </w:r>
    </w:p>
    <w:p w14:paraId="518AEA4E" w14:textId="50C61D32" w:rsidR="002F20C4" w:rsidRPr="00AA4B32" w:rsidRDefault="002F20C4" w:rsidP="001C32E2">
      <w:pPr>
        <w:widowControl w:val="0"/>
        <w:numPr>
          <w:ilvl w:val="0"/>
          <w:numId w:val="40"/>
        </w:numPr>
        <w:suppressAutoHyphens/>
        <w:snapToGrid w:val="0"/>
        <w:spacing w:after="240"/>
        <w:ind w:left="1080"/>
        <w:jc w:val="both"/>
        <w:rPr>
          <w:rFonts w:asciiTheme="majorHAnsi" w:hAnsiTheme="majorHAnsi" w:cs="Cambria"/>
          <w:sz w:val="20"/>
          <w:szCs w:val="20"/>
          <w:lang w:eastAsia="ar-SA"/>
        </w:rPr>
      </w:pPr>
      <w:r w:rsidRPr="00AA4B32">
        <w:rPr>
          <w:rFonts w:asciiTheme="majorHAnsi" w:hAnsiTheme="majorHAnsi" w:cs="Cambria"/>
          <w:sz w:val="20"/>
          <w:szCs w:val="20"/>
          <w:lang w:eastAsia="ar-SA"/>
        </w:rPr>
        <w:t>Po dostarczeniu Zamawiającemu przez Wykonawcę prawomocnej decyzji pozwolenia na użytkowanie dla całego zadania inwestycyjnego zostanie sporządzony protokół zakończenia inwestycji i przekazania do eksploatacji.</w:t>
      </w:r>
    </w:p>
    <w:p w14:paraId="25280907" w14:textId="23734B69" w:rsidR="00205FE2" w:rsidRPr="00AA4B32" w:rsidRDefault="00205FE2" w:rsidP="00205FE2">
      <w:pPr>
        <w:pStyle w:val="Akapitzlist"/>
        <w:widowControl w:val="0"/>
        <w:numPr>
          <w:ilvl w:val="0"/>
          <w:numId w:val="17"/>
        </w:numPr>
        <w:suppressAutoHyphens/>
        <w:snapToGrid w:val="0"/>
        <w:spacing w:after="0"/>
        <w:jc w:val="both"/>
        <w:rPr>
          <w:rFonts w:asciiTheme="majorHAnsi" w:hAnsiTheme="majorHAnsi"/>
          <w:sz w:val="20"/>
          <w:szCs w:val="20"/>
        </w:rPr>
      </w:pPr>
      <w:r w:rsidRPr="00AA4B32">
        <w:rPr>
          <w:rFonts w:asciiTheme="majorHAnsi" w:hAnsiTheme="majorHAnsi"/>
          <w:sz w:val="20"/>
          <w:szCs w:val="20"/>
          <w:lang w:eastAsia="ar-SA"/>
        </w:rPr>
        <w:t xml:space="preserve">Wykonanie przedmiotu umowy nastąpi z dniem podpisania przez Zamawiającego protokołu </w:t>
      </w:r>
      <w:r w:rsidRPr="00AA4B32">
        <w:rPr>
          <w:rFonts w:asciiTheme="majorHAnsi" w:hAnsiTheme="majorHAnsi" w:cs="Cambria"/>
          <w:sz w:val="20"/>
          <w:szCs w:val="20"/>
          <w:lang w:eastAsia="ar-SA"/>
        </w:rPr>
        <w:t>zakończenia inwestycji i przekazania do eksploatacji.</w:t>
      </w:r>
    </w:p>
    <w:p w14:paraId="5B5AE127" w14:textId="77777777" w:rsidR="00205FE2" w:rsidRPr="00AA4B32" w:rsidRDefault="00205FE2" w:rsidP="00205FE2">
      <w:pPr>
        <w:widowControl w:val="0"/>
        <w:suppressAutoHyphens/>
        <w:snapToGrid w:val="0"/>
        <w:spacing w:after="240"/>
        <w:ind w:left="1080"/>
        <w:jc w:val="both"/>
        <w:rPr>
          <w:rFonts w:asciiTheme="majorHAnsi" w:hAnsiTheme="majorHAnsi" w:cs="Cambria"/>
          <w:sz w:val="20"/>
          <w:szCs w:val="20"/>
          <w:lang w:eastAsia="ar-SA"/>
        </w:rPr>
      </w:pPr>
    </w:p>
    <w:p w14:paraId="4178B597" w14:textId="77777777" w:rsidR="002F20C4" w:rsidRPr="00AA4B32" w:rsidRDefault="002F20C4" w:rsidP="002F20C4">
      <w:pPr>
        <w:tabs>
          <w:tab w:val="left" w:pos="0"/>
        </w:tabs>
        <w:snapToGrid w:val="0"/>
        <w:spacing w:after="0"/>
        <w:rPr>
          <w:rFonts w:asciiTheme="majorHAnsi" w:hAnsiTheme="majorHAnsi"/>
          <w:b/>
          <w:bCs/>
          <w:sz w:val="20"/>
          <w:szCs w:val="20"/>
          <w:lang w:eastAsia="ar-SA"/>
        </w:rPr>
      </w:pPr>
    </w:p>
    <w:p w14:paraId="4EDB394C" w14:textId="2B69DB79" w:rsidR="002F20C4" w:rsidRPr="00AA4B32" w:rsidRDefault="00761755" w:rsidP="002F20C4">
      <w:pPr>
        <w:tabs>
          <w:tab w:val="left" w:pos="0"/>
        </w:tabs>
        <w:snapToGrid w:val="0"/>
        <w:spacing w:after="0"/>
        <w:jc w:val="center"/>
        <w:rPr>
          <w:rFonts w:asciiTheme="majorHAnsi" w:hAnsiTheme="majorHAnsi"/>
          <w:b/>
          <w:bCs/>
          <w:sz w:val="20"/>
          <w:szCs w:val="20"/>
          <w:lang w:eastAsia="ar-SA"/>
        </w:rPr>
      </w:pPr>
      <w:r>
        <w:rPr>
          <w:rFonts w:asciiTheme="majorHAnsi" w:hAnsiTheme="majorHAnsi"/>
          <w:b/>
          <w:bCs/>
          <w:sz w:val="20"/>
          <w:szCs w:val="20"/>
          <w:lang w:eastAsia="ar-SA"/>
        </w:rPr>
        <w:t>§ 15</w:t>
      </w:r>
      <w:r w:rsidR="002F20C4" w:rsidRPr="00AA4B32">
        <w:rPr>
          <w:rFonts w:asciiTheme="majorHAnsi" w:hAnsiTheme="majorHAnsi"/>
          <w:b/>
          <w:bCs/>
          <w:sz w:val="20"/>
          <w:szCs w:val="20"/>
          <w:lang w:eastAsia="ar-SA"/>
        </w:rPr>
        <w:t>.</w:t>
      </w:r>
    </w:p>
    <w:p w14:paraId="4B31F179"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[wynagrodzenie]</w:t>
      </w:r>
    </w:p>
    <w:p w14:paraId="56099921"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p>
    <w:p w14:paraId="49446F97" w14:textId="77777777" w:rsidR="002F20C4" w:rsidRPr="00AA4B32" w:rsidRDefault="002F20C4" w:rsidP="002F20C4">
      <w:pPr>
        <w:widowControl w:val="0"/>
        <w:numPr>
          <w:ilvl w:val="0"/>
          <w:numId w:val="23"/>
        </w:numPr>
        <w:tabs>
          <w:tab w:val="clear" w:pos="720"/>
          <w:tab w:val="num"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Obowiązującą formą wynagrodzenia zgodnie ze Specyfikacją Istotnych Warunków Zamówienia oraz Ofertą Wykonawcy jest wynagrodzenie ryczałtowe (w rozumieniu art. 632 KC), które wyraża się kwotą:</w:t>
      </w:r>
    </w:p>
    <w:p w14:paraId="6179BD35" w14:textId="77777777" w:rsidR="002F20C4" w:rsidRPr="00AA4B32" w:rsidRDefault="002F20C4" w:rsidP="002F20C4">
      <w:pPr>
        <w:widowControl w:val="0"/>
        <w:suppressAutoHyphens/>
        <w:snapToGrid w:val="0"/>
        <w:spacing w:after="0"/>
        <w:ind w:left="426"/>
        <w:jc w:val="both"/>
        <w:rPr>
          <w:rFonts w:asciiTheme="majorHAnsi" w:hAnsiTheme="majorHAnsi"/>
          <w:sz w:val="20"/>
          <w:szCs w:val="20"/>
          <w:lang w:eastAsia="ar-SA"/>
        </w:rPr>
      </w:pPr>
    </w:p>
    <w:p w14:paraId="165C93CA"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r w:rsidRPr="00F9042F">
        <w:rPr>
          <w:rFonts w:asciiTheme="majorHAnsi" w:hAnsiTheme="majorHAnsi"/>
          <w:b/>
          <w:sz w:val="20"/>
          <w:szCs w:val="20"/>
          <w:lang w:eastAsia="ar-SA"/>
        </w:rPr>
        <w:t>……………………………………………… zł netto:</w:t>
      </w:r>
    </w:p>
    <w:p w14:paraId="789E77AF"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p>
    <w:p w14:paraId="72626377"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r w:rsidRPr="00F9042F">
        <w:rPr>
          <w:rFonts w:asciiTheme="majorHAnsi" w:hAnsiTheme="majorHAnsi"/>
          <w:b/>
          <w:sz w:val="20"/>
          <w:szCs w:val="20"/>
          <w:lang w:eastAsia="ar-SA"/>
        </w:rPr>
        <w:t>(słownie: ……………………………………………….. )</w:t>
      </w:r>
    </w:p>
    <w:p w14:paraId="438EC5D7"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p>
    <w:p w14:paraId="57489B73"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r w:rsidRPr="00F9042F">
        <w:rPr>
          <w:rFonts w:asciiTheme="majorHAnsi" w:hAnsiTheme="majorHAnsi"/>
          <w:b/>
          <w:sz w:val="20"/>
          <w:szCs w:val="20"/>
          <w:lang w:eastAsia="ar-SA"/>
        </w:rPr>
        <w:t xml:space="preserve">Plus należny podatek VAT ……….. %, …………………………………………… zł  </w:t>
      </w:r>
    </w:p>
    <w:p w14:paraId="17807C85"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p>
    <w:p w14:paraId="3735C9D1"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r w:rsidRPr="00F9042F">
        <w:rPr>
          <w:rFonts w:asciiTheme="majorHAnsi" w:hAnsiTheme="majorHAnsi"/>
          <w:b/>
          <w:sz w:val="20"/>
          <w:szCs w:val="20"/>
          <w:lang w:eastAsia="ar-SA"/>
        </w:rPr>
        <w:t>(słownie: …………………………………………………)</w:t>
      </w:r>
    </w:p>
    <w:p w14:paraId="258C260D"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p>
    <w:p w14:paraId="0C9C935F"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r w:rsidRPr="00F9042F">
        <w:rPr>
          <w:rFonts w:asciiTheme="majorHAnsi" w:hAnsiTheme="majorHAnsi"/>
          <w:b/>
          <w:sz w:val="20"/>
          <w:szCs w:val="20"/>
          <w:lang w:eastAsia="ar-SA"/>
        </w:rPr>
        <w:t>………………………………………………… zł brutto</w:t>
      </w:r>
    </w:p>
    <w:p w14:paraId="6DCE6466" w14:textId="77777777" w:rsidR="002F20C4" w:rsidRPr="00F9042F" w:rsidRDefault="002F20C4" w:rsidP="002F20C4">
      <w:pPr>
        <w:widowControl w:val="0"/>
        <w:suppressAutoHyphens/>
        <w:snapToGrid w:val="0"/>
        <w:spacing w:after="0"/>
        <w:ind w:left="426"/>
        <w:jc w:val="both"/>
        <w:rPr>
          <w:rFonts w:asciiTheme="majorHAnsi" w:hAnsiTheme="majorHAnsi"/>
          <w:b/>
          <w:sz w:val="20"/>
          <w:szCs w:val="20"/>
          <w:lang w:eastAsia="ar-SA"/>
        </w:rPr>
      </w:pPr>
    </w:p>
    <w:p w14:paraId="050A85F8" w14:textId="77777777" w:rsidR="00761755" w:rsidRPr="00F9042F" w:rsidRDefault="002F20C4" w:rsidP="002F20C4">
      <w:pPr>
        <w:widowControl w:val="0"/>
        <w:suppressAutoHyphens/>
        <w:snapToGrid w:val="0"/>
        <w:spacing w:after="0"/>
        <w:ind w:left="426"/>
        <w:jc w:val="both"/>
        <w:rPr>
          <w:rFonts w:asciiTheme="majorHAnsi" w:hAnsiTheme="majorHAnsi"/>
          <w:b/>
          <w:sz w:val="20"/>
          <w:szCs w:val="20"/>
          <w:lang w:eastAsia="ar-SA"/>
        </w:rPr>
      </w:pPr>
      <w:r w:rsidRPr="00F9042F">
        <w:rPr>
          <w:rFonts w:asciiTheme="majorHAnsi" w:hAnsiTheme="majorHAnsi"/>
          <w:b/>
          <w:sz w:val="20"/>
          <w:szCs w:val="20"/>
          <w:lang w:eastAsia="ar-SA"/>
        </w:rPr>
        <w:t>(słownie: ………………………………………………….)</w:t>
      </w:r>
      <w:r w:rsidR="00761755" w:rsidRPr="00F9042F">
        <w:rPr>
          <w:rFonts w:asciiTheme="majorHAnsi" w:hAnsiTheme="majorHAnsi"/>
          <w:b/>
          <w:sz w:val="20"/>
          <w:szCs w:val="20"/>
          <w:lang w:eastAsia="ar-SA"/>
        </w:rPr>
        <w:t>,</w:t>
      </w:r>
    </w:p>
    <w:p w14:paraId="21EE826F" w14:textId="727F3B40" w:rsidR="002F20C4" w:rsidRDefault="00761755" w:rsidP="002F20C4">
      <w:pPr>
        <w:widowControl w:val="0"/>
        <w:suppressAutoHyphens/>
        <w:snapToGrid w:val="0"/>
        <w:spacing w:after="0"/>
        <w:ind w:left="426"/>
        <w:jc w:val="both"/>
        <w:rPr>
          <w:rFonts w:asciiTheme="majorHAnsi" w:hAnsiTheme="majorHAnsi"/>
          <w:b/>
          <w:sz w:val="20"/>
          <w:szCs w:val="20"/>
          <w:lang w:eastAsia="ar-SA"/>
        </w:rPr>
      </w:pPr>
      <w:r w:rsidRPr="00761755">
        <w:rPr>
          <w:rFonts w:asciiTheme="majorHAnsi" w:hAnsiTheme="majorHAnsi"/>
          <w:b/>
          <w:sz w:val="20"/>
          <w:szCs w:val="20"/>
          <w:highlight w:val="yellow"/>
          <w:lang w:eastAsia="ar-SA"/>
        </w:rPr>
        <w:t xml:space="preserve"> </w:t>
      </w:r>
    </w:p>
    <w:p w14:paraId="2CC948D8" w14:textId="77777777" w:rsidR="00F9042F" w:rsidRPr="00F9042F" w:rsidRDefault="00F9042F" w:rsidP="00F9042F">
      <w:pPr>
        <w:pStyle w:val="Default"/>
        <w:rPr>
          <w:rFonts w:ascii="Cambria" w:hAnsi="Cambria" w:cs="Cambria"/>
          <w:i/>
          <w:sz w:val="22"/>
          <w:szCs w:val="22"/>
          <w:u w:val="single"/>
        </w:rPr>
      </w:pPr>
      <w:r w:rsidRPr="00F9042F">
        <w:rPr>
          <w:rFonts w:ascii="Cambria" w:hAnsi="Cambria" w:cs="Cambria"/>
          <w:i/>
          <w:sz w:val="22"/>
          <w:szCs w:val="22"/>
          <w:u w:val="single"/>
        </w:rPr>
        <w:t>z tym ,że:</w:t>
      </w:r>
    </w:p>
    <w:p w14:paraId="40FC42B6" w14:textId="77777777" w:rsidR="00F9042F" w:rsidRPr="00F9042F" w:rsidRDefault="00F9042F" w:rsidP="00F9042F">
      <w:pPr>
        <w:pStyle w:val="Default"/>
        <w:rPr>
          <w:rFonts w:ascii="Cambria" w:hAnsi="Cambria" w:cs="Cambria"/>
          <w:i/>
          <w:sz w:val="22"/>
          <w:szCs w:val="22"/>
          <w:u w:val="single"/>
        </w:rPr>
      </w:pPr>
    </w:p>
    <w:p w14:paraId="28981B75" w14:textId="6AA3C28D" w:rsidR="00F9042F" w:rsidRPr="00F9042F" w:rsidRDefault="00F9042F" w:rsidP="00F9042F">
      <w:pPr>
        <w:pStyle w:val="Default"/>
        <w:numPr>
          <w:ilvl w:val="0"/>
          <w:numId w:val="69"/>
        </w:numPr>
        <w:rPr>
          <w:rFonts w:ascii="Cambria" w:hAnsi="Cambria" w:cs="Cambria"/>
          <w:i/>
          <w:color w:val="0070C0"/>
          <w:sz w:val="22"/>
          <w:szCs w:val="22"/>
          <w:u w:val="single"/>
        </w:rPr>
      </w:pPr>
      <w:r w:rsidRPr="00F9042F">
        <w:rPr>
          <w:rFonts w:ascii="Cambria" w:hAnsi="Cambria" w:cs="Cambria"/>
          <w:i/>
          <w:color w:val="0070C0"/>
          <w:sz w:val="20"/>
          <w:szCs w:val="20"/>
          <w:u w:val="single"/>
        </w:rPr>
        <w:t xml:space="preserve">Budowa sieci wodociągowej wraz z odtworzeniem nawierzchni drogowej za kwotę: </w:t>
      </w:r>
    </w:p>
    <w:p w14:paraId="6E621B16" w14:textId="77777777" w:rsidR="00F9042F" w:rsidRPr="00F9042F" w:rsidRDefault="00F9042F" w:rsidP="00F9042F">
      <w:pPr>
        <w:pStyle w:val="Default"/>
        <w:ind w:left="567"/>
        <w:jc w:val="both"/>
        <w:rPr>
          <w:rFonts w:ascii="Cambria" w:hAnsi="Cambria" w:cs="Cambria"/>
          <w:i/>
          <w:color w:val="0070C0"/>
          <w:sz w:val="20"/>
          <w:szCs w:val="20"/>
          <w:u w:val="single"/>
        </w:rPr>
      </w:pPr>
    </w:p>
    <w:p w14:paraId="44B6150D" w14:textId="77777777" w:rsidR="00F9042F" w:rsidRPr="00F9042F" w:rsidRDefault="00F9042F" w:rsidP="00F9042F">
      <w:pPr>
        <w:pStyle w:val="Default"/>
        <w:ind w:left="567"/>
        <w:rPr>
          <w:rFonts w:ascii="Cambria" w:hAnsi="Cambria" w:cs="Cambria"/>
          <w:i/>
          <w:color w:val="0070C0"/>
          <w:sz w:val="20"/>
          <w:szCs w:val="20"/>
          <w:u w:val="single"/>
        </w:rPr>
      </w:pPr>
    </w:p>
    <w:p w14:paraId="18526985"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 </w:t>
      </w:r>
      <w:r w:rsidRPr="00F9042F">
        <w:rPr>
          <w:rFonts w:ascii="Cambria" w:hAnsi="Cambria" w:cs="Cambria"/>
          <w:bCs/>
          <w:color w:val="0070C0"/>
          <w:sz w:val="20"/>
          <w:szCs w:val="20"/>
        </w:rPr>
        <w:t>zł netto</w:t>
      </w:r>
    </w:p>
    <w:p w14:paraId="2CA6C5F8"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słownie: ..................................................................................................................................................................... </w:t>
      </w:r>
    </w:p>
    <w:p w14:paraId="15058CD8"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plus należny podatek VAT ………….%, .............................................................. zł </w:t>
      </w:r>
    </w:p>
    <w:p w14:paraId="10F8F477"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słownie: ..................................................................................................................................................................... </w:t>
      </w:r>
    </w:p>
    <w:p w14:paraId="39C74356"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.....................................................................zł brutto</w:t>
      </w:r>
    </w:p>
    <w:p w14:paraId="2C6F065F"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słownie: ..................................................................................................................................................................... </w:t>
      </w:r>
    </w:p>
    <w:p w14:paraId="3A5432F8" w14:textId="436771A2" w:rsidR="00F9042F" w:rsidRPr="00F9042F" w:rsidRDefault="00F9042F" w:rsidP="00F9042F">
      <w:pPr>
        <w:pStyle w:val="Default"/>
        <w:numPr>
          <w:ilvl w:val="0"/>
          <w:numId w:val="69"/>
        </w:numPr>
        <w:jc w:val="both"/>
        <w:rPr>
          <w:rFonts w:ascii="Cambria" w:hAnsi="Cambria" w:cs="Cambria"/>
          <w:i/>
          <w:color w:val="0070C0"/>
          <w:sz w:val="20"/>
          <w:szCs w:val="20"/>
          <w:u w:val="single"/>
        </w:rPr>
      </w:pPr>
      <w:r w:rsidRPr="00F9042F">
        <w:rPr>
          <w:rFonts w:ascii="Cambria" w:hAnsi="Cambria" w:cs="Cambria"/>
          <w:i/>
          <w:color w:val="0070C0"/>
          <w:sz w:val="20"/>
          <w:szCs w:val="20"/>
          <w:u w:val="single"/>
        </w:rPr>
        <w:t xml:space="preserve">Budowę sieci kanalizacyjnej wraz z odtworzeniem nawierzchni drogowej za kwotę: </w:t>
      </w:r>
    </w:p>
    <w:p w14:paraId="4B34205F" w14:textId="77777777" w:rsidR="00F9042F" w:rsidRPr="00F9042F" w:rsidRDefault="00F9042F" w:rsidP="00F9042F">
      <w:pPr>
        <w:pStyle w:val="Default"/>
        <w:ind w:left="567"/>
        <w:rPr>
          <w:rFonts w:ascii="Cambria" w:hAnsi="Cambria" w:cs="Cambria"/>
          <w:i/>
          <w:color w:val="0070C0"/>
          <w:sz w:val="20"/>
          <w:szCs w:val="20"/>
          <w:u w:val="single"/>
        </w:rPr>
      </w:pPr>
    </w:p>
    <w:p w14:paraId="29CAB2E8" w14:textId="77777777" w:rsidR="00F9042F" w:rsidRPr="00F9042F" w:rsidRDefault="00F9042F" w:rsidP="00F9042F">
      <w:pPr>
        <w:pStyle w:val="Default"/>
        <w:ind w:left="567"/>
        <w:rPr>
          <w:rFonts w:ascii="Cambria" w:hAnsi="Cambria" w:cs="Cambria"/>
          <w:i/>
          <w:color w:val="0070C0"/>
          <w:sz w:val="20"/>
          <w:szCs w:val="20"/>
          <w:u w:val="single"/>
        </w:rPr>
      </w:pPr>
    </w:p>
    <w:p w14:paraId="603E3251"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 </w:t>
      </w:r>
      <w:r w:rsidRPr="00F9042F">
        <w:rPr>
          <w:rFonts w:ascii="Cambria" w:hAnsi="Cambria" w:cs="Cambria"/>
          <w:bCs/>
          <w:color w:val="0070C0"/>
          <w:sz w:val="20"/>
          <w:szCs w:val="20"/>
        </w:rPr>
        <w:t>zł netto</w:t>
      </w:r>
    </w:p>
    <w:p w14:paraId="4D1D2491"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słownie: ..................................................................................................................................................................... </w:t>
      </w:r>
    </w:p>
    <w:p w14:paraId="7210B207"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plus należny podatek VAT ………….%, .............................................................. zł </w:t>
      </w:r>
    </w:p>
    <w:p w14:paraId="058AB134"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 xml:space="preserve">słownie: ..................................................................................................................................................................... </w:t>
      </w:r>
    </w:p>
    <w:p w14:paraId="34BCD8B4"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.....................................................................zł brutto</w:t>
      </w:r>
    </w:p>
    <w:p w14:paraId="4BD24FCD" w14:textId="77777777" w:rsidR="00F9042F" w:rsidRPr="00F9042F" w:rsidRDefault="00F9042F" w:rsidP="00F9042F">
      <w:pPr>
        <w:pStyle w:val="Default"/>
        <w:spacing w:after="240"/>
        <w:ind w:left="567"/>
        <w:rPr>
          <w:rFonts w:ascii="Cambria" w:hAnsi="Cambria" w:cs="Cambria"/>
          <w:color w:val="0070C0"/>
          <w:sz w:val="20"/>
          <w:szCs w:val="20"/>
        </w:rPr>
      </w:pPr>
      <w:r w:rsidRPr="00F9042F">
        <w:rPr>
          <w:rFonts w:ascii="Cambria" w:hAnsi="Cambria" w:cs="Cambria"/>
          <w:color w:val="0070C0"/>
          <w:sz w:val="20"/>
          <w:szCs w:val="20"/>
        </w:rPr>
        <w:t>słownie: ......................................................................................................................................................................</w:t>
      </w:r>
    </w:p>
    <w:p w14:paraId="1715876D" w14:textId="77777777" w:rsidR="00761755" w:rsidRPr="00AA4B32" w:rsidRDefault="00761755" w:rsidP="002F20C4">
      <w:pPr>
        <w:widowControl w:val="0"/>
        <w:suppressAutoHyphens/>
        <w:snapToGrid w:val="0"/>
        <w:spacing w:after="0"/>
        <w:ind w:left="426"/>
        <w:jc w:val="both"/>
        <w:rPr>
          <w:rFonts w:asciiTheme="majorHAnsi" w:hAnsiTheme="majorHAnsi"/>
          <w:b/>
          <w:sz w:val="20"/>
          <w:szCs w:val="20"/>
          <w:lang w:eastAsia="ar-SA"/>
        </w:rPr>
      </w:pPr>
    </w:p>
    <w:p w14:paraId="289A9045" w14:textId="20ECB1E3" w:rsidR="00205FE2" w:rsidRPr="00AA4B32" w:rsidRDefault="002F20C4" w:rsidP="00AC4BF5">
      <w:pPr>
        <w:widowControl w:val="0"/>
        <w:numPr>
          <w:ilvl w:val="0"/>
          <w:numId w:val="23"/>
        </w:numPr>
        <w:tabs>
          <w:tab w:val="clear" w:pos="720"/>
          <w:tab w:val="num" w:pos="426"/>
        </w:tabs>
        <w:suppressAutoHyphens/>
        <w:snapToGrid w:val="0"/>
        <w:spacing w:after="240"/>
        <w:ind w:left="426" w:hanging="426"/>
        <w:jc w:val="both"/>
        <w:rPr>
          <w:rFonts w:asciiTheme="majorHAnsi" w:hAnsiTheme="majorHAnsi"/>
          <w:sz w:val="20"/>
          <w:szCs w:val="20"/>
          <w:lang w:eastAsia="ar-SA"/>
        </w:rPr>
      </w:pPr>
      <w:r w:rsidRPr="00AA4B32">
        <w:rPr>
          <w:rFonts w:asciiTheme="majorHAnsi" w:hAnsiTheme="majorHAnsi"/>
          <w:sz w:val="20"/>
          <w:szCs w:val="20"/>
          <w:lang w:eastAsia="ar-SA"/>
        </w:rPr>
        <w:lastRenderedPageBreak/>
        <w:t>Wynagrodzenie, o którym mowa w ust. 1 obejmuje także opłaty związane z wykonaniem, utrzymaniem i likwidacją terenu budowy wraz z zapleczem, zapewnieniem zasilania terenu budowy w media, doprowadzeniem mediów, zużyciem wody, energii elektrycznej, usuwaniem wszelkich odpadów bytowych, utrudnieniami wynikającymi z prowadzenia robót, sporządzeniem dokumentacji powykonawczej, uzyskaniem wymaganych zezwoleń oraz z wszystkimi innymi usługami i robotami koniecznymi do prawidłowego wykonania przedmiotu umowy i przekazania do eksploatacji.</w:t>
      </w:r>
    </w:p>
    <w:p w14:paraId="0F9BBF76" w14:textId="77777777" w:rsidR="002F20C4" w:rsidRPr="00AA4B32" w:rsidRDefault="002F20C4" w:rsidP="002F20C4">
      <w:pPr>
        <w:tabs>
          <w:tab w:val="left" w:pos="0"/>
        </w:tabs>
        <w:snapToGrid w:val="0"/>
        <w:spacing w:after="0"/>
        <w:rPr>
          <w:rFonts w:asciiTheme="majorHAnsi" w:hAnsiTheme="majorHAnsi"/>
          <w:b/>
          <w:bCs/>
          <w:color w:val="000000"/>
          <w:sz w:val="20"/>
          <w:szCs w:val="20"/>
          <w:lang w:eastAsia="ar-SA"/>
        </w:rPr>
      </w:pPr>
    </w:p>
    <w:p w14:paraId="650CD06E" w14:textId="13D53AD0" w:rsidR="002F20C4" w:rsidRPr="00AA4B32" w:rsidRDefault="00761755" w:rsidP="002F20C4">
      <w:pPr>
        <w:tabs>
          <w:tab w:val="left" w:pos="0"/>
        </w:tabs>
        <w:snapToGrid w:val="0"/>
        <w:spacing w:after="0"/>
        <w:jc w:val="center"/>
        <w:rPr>
          <w:rFonts w:asciiTheme="majorHAnsi" w:hAnsiTheme="majorHAnsi"/>
          <w:b/>
          <w:bCs/>
          <w:color w:val="000000"/>
          <w:sz w:val="20"/>
          <w:szCs w:val="20"/>
          <w:lang w:eastAsia="ar-SA"/>
        </w:rPr>
      </w:pPr>
      <w:r>
        <w:rPr>
          <w:rFonts w:asciiTheme="majorHAnsi" w:hAnsiTheme="majorHAnsi"/>
          <w:b/>
          <w:bCs/>
          <w:color w:val="000000"/>
          <w:sz w:val="20"/>
          <w:szCs w:val="20"/>
          <w:lang w:eastAsia="ar-SA"/>
        </w:rPr>
        <w:t>§ 16</w:t>
      </w:r>
      <w:r w:rsidR="002F20C4" w:rsidRPr="00AA4B32">
        <w:rPr>
          <w:rFonts w:asciiTheme="majorHAnsi" w:hAnsiTheme="majorHAnsi"/>
          <w:b/>
          <w:bCs/>
          <w:color w:val="000000"/>
          <w:sz w:val="20"/>
          <w:szCs w:val="20"/>
          <w:lang w:eastAsia="ar-SA"/>
        </w:rPr>
        <w:t>.</w:t>
      </w:r>
    </w:p>
    <w:p w14:paraId="37A4FF80"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[rozliczenie przedmiotu umowy]</w:t>
      </w:r>
    </w:p>
    <w:p w14:paraId="4FEAAEC9" w14:textId="77777777" w:rsidR="002F20C4" w:rsidRPr="00AA4B32" w:rsidRDefault="002F20C4" w:rsidP="002F20C4">
      <w:pPr>
        <w:tabs>
          <w:tab w:val="left" w:pos="0"/>
        </w:tabs>
        <w:snapToGrid w:val="0"/>
        <w:spacing w:after="0"/>
        <w:jc w:val="center"/>
        <w:rPr>
          <w:rFonts w:asciiTheme="majorHAnsi" w:hAnsiTheme="majorHAnsi"/>
          <w:b/>
          <w:bCs/>
          <w:sz w:val="20"/>
          <w:szCs w:val="20"/>
          <w:lang w:eastAsia="ar-SA"/>
        </w:rPr>
      </w:pPr>
    </w:p>
    <w:p w14:paraId="7DFBD5B1" w14:textId="77777777" w:rsidR="00B404A0" w:rsidRPr="00AA4B32" w:rsidRDefault="00B404A0" w:rsidP="00B404A0">
      <w:pPr>
        <w:widowControl w:val="0"/>
        <w:numPr>
          <w:ilvl w:val="0"/>
          <w:numId w:val="7"/>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Strony postanawiają, że rozliczenie przedmiotu umowy odbędzie się na podstawie faktur VAT.</w:t>
      </w:r>
    </w:p>
    <w:p w14:paraId="4141D585" w14:textId="18FB10D5" w:rsidR="00B404A0" w:rsidRPr="00AA4B32" w:rsidRDefault="00B404A0" w:rsidP="00B404A0">
      <w:pPr>
        <w:widowControl w:val="0"/>
        <w:numPr>
          <w:ilvl w:val="0"/>
          <w:numId w:val="7"/>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 xml:space="preserve">Podstawą wystawienia faktur, o których mowa w ust. 1 są odpowiednio protokół odbioru robót budowlanych podpisany przez Zamawiającego (faktura za wykonanie robót budowlanych - maksymalnie do 90% wartości przedmiotu zamówienia) oraz protokół </w:t>
      </w:r>
      <w:r w:rsidRPr="00AA4B32">
        <w:rPr>
          <w:rFonts w:asciiTheme="majorHAnsi" w:hAnsiTheme="majorHAnsi" w:cs="Cambria"/>
          <w:sz w:val="20"/>
          <w:szCs w:val="20"/>
          <w:lang w:eastAsia="ar-SA"/>
        </w:rPr>
        <w:t xml:space="preserve">końcowy podpisany przez Zamawiającego i protokół odbioru inwestycji i przekazania do eksploatacji(faktura końcowa). </w:t>
      </w:r>
    </w:p>
    <w:p w14:paraId="15A930A7" w14:textId="77777777" w:rsidR="00B404A0" w:rsidRPr="00AA4B32" w:rsidRDefault="00B404A0" w:rsidP="00B404A0">
      <w:pPr>
        <w:widowControl w:val="0"/>
        <w:numPr>
          <w:ilvl w:val="0"/>
          <w:numId w:val="7"/>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Do faktury Wykonawca załącza 2 egz. dokumentacji powykonawczej.</w:t>
      </w:r>
    </w:p>
    <w:p w14:paraId="16BC2846" w14:textId="77777777" w:rsidR="00B404A0" w:rsidRPr="00AA4B32" w:rsidRDefault="00B404A0" w:rsidP="00B404A0">
      <w:pPr>
        <w:widowControl w:val="0"/>
        <w:numPr>
          <w:ilvl w:val="0"/>
          <w:numId w:val="7"/>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Zamawiający ma obowiązek zapłaty faktury, w terminie 30 dni, licząc od daty dostarczenia do siedziby Zamawiającego prawidłowo wystawionej faktury.</w:t>
      </w:r>
    </w:p>
    <w:p w14:paraId="4B61C259" w14:textId="77777777" w:rsidR="00B404A0" w:rsidRPr="00AA4B32" w:rsidRDefault="00B404A0" w:rsidP="00B404A0">
      <w:pPr>
        <w:widowControl w:val="0"/>
        <w:numPr>
          <w:ilvl w:val="0"/>
          <w:numId w:val="7"/>
        </w:numPr>
        <w:tabs>
          <w:tab w:val="left" w:pos="426"/>
        </w:tabs>
        <w:suppressAutoHyphens/>
        <w:snapToGrid w:val="0"/>
        <w:spacing w:after="240"/>
        <w:ind w:left="426" w:hanging="426"/>
        <w:jc w:val="both"/>
        <w:rPr>
          <w:rFonts w:asciiTheme="majorHAnsi" w:hAnsiTheme="majorHAnsi"/>
          <w:b/>
          <w:bCs/>
          <w:sz w:val="20"/>
          <w:szCs w:val="20"/>
          <w:lang w:eastAsia="ar-SA"/>
        </w:rPr>
      </w:pPr>
      <w:r w:rsidRPr="00AA4B32">
        <w:rPr>
          <w:rFonts w:asciiTheme="majorHAnsi" w:hAnsiTheme="majorHAnsi"/>
          <w:sz w:val="20"/>
          <w:szCs w:val="20"/>
          <w:lang w:eastAsia="ar-SA"/>
        </w:rPr>
        <w:t>Za dzień zapłaty uznaje się dzień obciążenia rachunku bankowego Zamawiającego.</w:t>
      </w:r>
    </w:p>
    <w:p w14:paraId="172F7415" w14:textId="77777777" w:rsidR="002F20C4" w:rsidRPr="00AA4B32" w:rsidRDefault="002F20C4" w:rsidP="002F20C4">
      <w:pPr>
        <w:widowControl w:val="0"/>
        <w:suppressAutoHyphens/>
        <w:snapToGrid w:val="0"/>
        <w:spacing w:after="0"/>
        <w:jc w:val="center"/>
        <w:rPr>
          <w:rFonts w:asciiTheme="majorHAnsi" w:hAnsiTheme="majorHAnsi"/>
          <w:b/>
          <w:bCs/>
          <w:sz w:val="20"/>
          <w:szCs w:val="20"/>
          <w:lang w:eastAsia="ar-SA"/>
        </w:rPr>
      </w:pPr>
    </w:p>
    <w:p w14:paraId="12850D11" w14:textId="3FF06E57" w:rsidR="002F20C4" w:rsidRPr="00AA4B32" w:rsidRDefault="00761755" w:rsidP="002F20C4">
      <w:pPr>
        <w:widowControl w:val="0"/>
        <w:suppressAutoHyphens/>
        <w:snapToGrid w:val="0"/>
        <w:spacing w:after="0"/>
        <w:jc w:val="center"/>
        <w:rPr>
          <w:rFonts w:asciiTheme="majorHAnsi" w:hAnsiTheme="majorHAnsi"/>
          <w:b/>
          <w:bCs/>
          <w:sz w:val="20"/>
          <w:szCs w:val="20"/>
          <w:lang w:eastAsia="ar-SA"/>
        </w:rPr>
      </w:pPr>
      <w:r>
        <w:rPr>
          <w:rFonts w:asciiTheme="majorHAnsi" w:hAnsiTheme="majorHAnsi"/>
          <w:b/>
          <w:bCs/>
          <w:sz w:val="20"/>
          <w:szCs w:val="20"/>
          <w:lang w:eastAsia="ar-SA"/>
        </w:rPr>
        <w:t>§ 17</w:t>
      </w:r>
      <w:r w:rsidR="002F20C4" w:rsidRPr="00AA4B32">
        <w:rPr>
          <w:rFonts w:asciiTheme="majorHAnsi" w:hAnsiTheme="majorHAnsi"/>
          <w:b/>
          <w:bCs/>
          <w:sz w:val="20"/>
          <w:szCs w:val="20"/>
          <w:lang w:eastAsia="ar-SA"/>
        </w:rPr>
        <w:t>.</w:t>
      </w:r>
    </w:p>
    <w:p w14:paraId="15530AF0" w14:textId="77777777" w:rsidR="002F20C4" w:rsidRPr="00AA4B32" w:rsidRDefault="002F20C4" w:rsidP="002F20C4">
      <w:pPr>
        <w:tabs>
          <w:tab w:val="left" w:pos="-555"/>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[kary umowne]</w:t>
      </w:r>
    </w:p>
    <w:p w14:paraId="2DD750C9" w14:textId="77777777" w:rsidR="002F20C4" w:rsidRPr="00AA4B32" w:rsidRDefault="002F20C4" w:rsidP="002F20C4">
      <w:pPr>
        <w:tabs>
          <w:tab w:val="left" w:pos="-555"/>
        </w:tabs>
        <w:snapToGrid w:val="0"/>
        <w:spacing w:after="0"/>
        <w:jc w:val="center"/>
        <w:rPr>
          <w:rFonts w:asciiTheme="majorHAnsi" w:hAnsiTheme="majorHAnsi"/>
          <w:b/>
          <w:bCs/>
          <w:sz w:val="20"/>
          <w:szCs w:val="20"/>
          <w:lang w:eastAsia="ar-SA"/>
        </w:rPr>
      </w:pPr>
    </w:p>
    <w:p w14:paraId="60A98308" w14:textId="77777777" w:rsidR="00B404A0" w:rsidRPr="00AA4B32" w:rsidRDefault="00B404A0" w:rsidP="00B404A0">
      <w:pPr>
        <w:widowControl w:val="0"/>
        <w:numPr>
          <w:ilvl w:val="0"/>
          <w:numId w:val="19"/>
        </w:numPr>
        <w:tabs>
          <w:tab w:val="clear" w:pos="720"/>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Strony postanawiają, że obowiązującą je formą odszkodowania stanowią w pierwszej kolejności kary umowne.</w:t>
      </w:r>
    </w:p>
    <w:p w14:paraId="6214B73A" w14:textId="77777777" w:rsidR="00B404A0" w:rsidRPr="00AA4B32" w:rsidRDefault="00B404A0" w:rsidP="00B404A0">
      <w:pPr>
        <w:widowControl w:val="0"/>
        <w:numPr>
          <w:ilvl w:val="0"/>
          <w:numId w:val="19"/>
        </w:numPr>
        <w:tabs>
          <w:tab w:val="clear" w:pos="720"/>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sz w:val="20"/>
          <w:szCs w:val="20"/>
          <w:lang w:eastAsia="ar-SA"/>
        </w:rPr>
        <w:t>Zamawiający ma prawo do naliczania i egzekwowania kar umownych, które naliczane będą w następujących wypadkach</w:t>
      </w:r>
      <w:r w:rsidRPr="00AA4B32">
        <w:rPr>
          <w:rFonts w:asciiTheme="majorHAnsi" w:hAnsiTheme="majorHAnsi"/>
          <w:color w:val="000000"/>
          <w:sz w:val="20"/>
          <w:szCs w:val="20"/>
          <w:lang w:eastAsia="ar-SA"/>
        </w:rPr>
        <w:t xml:space="preserve"> i wysokościach:</w:t>
      </w:r>
    </w:p>
    <w:p w14:paraId="4FC6066F"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200</w:t>
      </w:r>
      <w:r w:rsidRPr="00AA4B32">
        <w:rPr>
          <w:rFonts w:asciiTheme="majorHAnsi" w:hAnsiTheme="majorHAnsi"/>
          <w:sz w:val="20"/>
          <w:szCs w:val="20"/>
          <w:lang w:eastAsia="ar-SA"/>
        </w:rPr>
        <w:t>,00</w:t>
      </w:r>
      <w:r w:rsidRPr="00AA4B32">
        <w:rPr>
          <w:rFonts w:asciiTheme="majorHAnsi" w:hAnsiTheme="majorHAnsi"/>
          <w:color w:val="000000"/>
          <w:sz w:val="20"/>
          <w:szCs w:val="20"/>
          <w:lang w:eastAsia="ar-SA"/>
        </w:rPr>
        <w:t xml:space="preserve"> zł za każdy dzień zwłoki liczony od terminów zakończenia poszczególnych etapów wykonania przedmiotu umowy - określonych w § 3 ust. 1 niniejszej umowy;</w:t>
      </w:r>
    </w:p>
    <w:p w14:paraId="7AF1AC68"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 zwłokę w usunięciu wad stwierdzonych w okresie rękojmi za wady</w:t>
      </w:r>
      <w:r w:rsidRPr="00AA4B32">
        <w:rPr>
          <w:rFonts w:asciiTheme="majorHAnsi" w:hAnsiTheme="majorHAnsi"/>
          <w:i/>
          <w:iCs/>
          <w:color w:val="000000"/>
          <w:sz w:val="20"/>
          <w:szCs w:val="20"/>
          <w:lang w:eastAsia="ar-SA"/>
        </w:rPr>
        <w:t xml:space="preserve"> </w:t>
      </w:r>
      <w:r w:rsidRPr="00AA4B32">
        <w:rPr>
          <w:rFonts w:asciiTheme="majorHAnsi" w:hAnsiTheme="majorHAnsi"/>
          <w:color w:val="000000"/>
          <w:sz w:val="20"/>
          <w:szCs w:val="20"/>
          <w:lang w:eastAsia="ar-SA"/>
        </w:rPr>
        <w:t xml:space="preserve">– w wysokości </w:t>
      </w:r>
      <w:r w:rsidRPr="00AA4B32">
        <w:rPr>
          <w:rFonts w:asciiTheme="majorHAnsi" w:hAnsiTheme="majorHAnsi"/>
          <w:sz w:val="20"/>
          <w:szCs w:val="20"/>
          <w:lang w:eastAsia="ar-SA"/>
        </w:rPr>
        <w:t>200,00</w:t>
      </w:r>
      <w:r w:rsidRPr="00AA4B32">
        <w:rPr>
          <w:rFonts w:asciiTheme="majorHAnsi" w:hAnsiTheme="majorHAnsi"/>
          <w:color w:val="000000"/>
          <w:sz w:val="20"/>
          <w:szCs w:val="20"/>
          <w:lang w:eastAsia="ar-SA"/>
        </w:rPr>
        <w:t xml:space="preserve"> zł za każdy dzień zwłoki liczonej od dnia wyznaczonego na usunięcie wad;</w:t>
      </w:r>
    </w:p>
    <w:p w14:paraId="24701B0D"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 spowodowanie nieuzasadnionej przerwy w realizacji przedmiotu umowy, trwającej dłużej niż 14 dni – w wysokości 200</w:t>
      </w:r>
      <w:r w:rsidRPr="00AA4B32">
        <w:rPr>
          <w:rFonts w:asciiTheme="majorHAnsi" w:hAnsiTheme="majorHAnsi"/>
          <w:sz w:val="20"/>
          <w:szCs w:val="20"/>
          <w:lang w:eastAsia="ar-SA"/>
        </w:rPr>
        <w:t>,00</w:t>
      </w:r>
      <w:r w:rsidRPr="00AA4B32">
        <w:rPr>
          <w:rFonts w:asciiTheme="majorHAnsi" w:hAnsiTheme="majorHAnsi"/>
          <w:color w:val="000000"/>
          <w:sz w:val="20"/>
          <w:szCs w:val="20"/>
          <w:lang w:eastAsia="ar-SA"/>
        </w:rPr>
        <w:t xml:space="preserve"> zł za każdy dzień przerwy;</w:t>
      </w:r>
    </w:p>
    <w:p w14:paraId="7BCA9291"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 odstąpienie od umowy z przyczyn, za które Wykonawca ponosi odpowiedzialność – w wysokości 10 % wynagrodzenia umownego brutto;</w:t>
      </w:r>
    </w:p>
    <w:p w14:paraId="2565C481"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s="Cambria"/>
          <w:sz w:val="20"/>
          <w:szCs w:val="20"/>
          <w:lang w:eastAsia="ar-SA"/>
        </w:rPr>
      </w:pPr>
      <w:r w:rsidRPr="00AA4B32">
        <w:rPr>
          <w:rFonts w:asciiTheme="majorHAnsi" w:hAnsiTheme="majorHAnsi" w:cs="Cambria"/>
          <w:sz w:val="20"/>
          <w:szCs w:val="20"/>
          <w:lang w:eastAsia="ar-SA"/>
        </w:rPr>
        <w:t xml:space="preserve">w przypadku ponownego (trzeciego bądź kolejnego) negatywnego badania jakości wykonywanych robót, o którym mowa w § 9 umowy – 1000,00 zł za każdy ponowny przypadek; </w:t>
      </w:r>
    </w:p>
    <w:p w14:paraId="4C305E35"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s="Cambria"/>
          <w:sz w:val="20"/>
          <w:szCs w:val="20"/>
          <w:lang w:eastAsia="ar-SA"/>
        </w:rPr>
      </w:pPr>
      <w:r w:rsidRPr="00AA4B32">
        <w:rPr>
          <w:rFonts w:asciiTheme="majorHAnsi" w:hAnsiTheme="majorHAnsi" w:cs="Cambria"/>
          <w:sz w:val="20"/>
          <w:szCs w:val="20"/>
          <w:lang w:eastAsia="ar-SA"/>
        </w:rPr>
        <w:t>w przypadku niezłożenia wyjaśnień lub planu naprawczego, o których mowa w § 9 ust. 7 umowy – 1 000,00 zł;</w:t>
      </w:r>
    </w:p>
    <w:p w14:paraId="769AECD2"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 realizowanie umowy niezgodnie z jej zapisami mimo wezwania przez Zamawiającego złożonego na piśmie, do zaprzestania naruszeń warunków umowy i po upływie wyznaczonego w tym wezwaniu terminu – w wysokości 200,00 zł za każde stwierdzone naruszenie, niezależnie od stopnia zawinienia;</w:t>
      </w:r>
    </w:p>
    <w:p w14:paraId="307C1EC3"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s="Times New Roman"/>
          <w:sz w:val="20"/>
          <w:szCs w:val="20"/>
          <w:lang w:eastAsia="ar-SA"/>
        </w:rPr>
      </w:pPr>
      <w:r w:rsidRPr="00AA4B32">
        <w:rPr>
          <w:rFonts w:asciiTheme="majorHAnsi" w:hAnsiTheme="majorHAnsi"/>
          <w:sz w:val="20"/>
          <w:szCs w:val="20"/>
        </w:rPr>
        <w:t>z tytułu braku zapłaty dalszym podwykonawcom w wysokości 100,00 zł za każdy dzień</w:t>
      </w:r>
      <w:r w:rsidRPr="00AA4B32">
        <w:rPr>
          <w:rFonts w:asciiTheme="majorHAnsi" w:hAnsiTheme="majorHAnsi"/>
          <w:sz w:val="20"/>
          <w:szCs w:val="20"/>
          <w:lang w:eastAsia="ar-SA"/>
        </w:rPr>
        <w:t xml:space="preserve"> </w:t>
      </w:r>
      <w:r w:rsidRPr="00AA4B32">
        <w:rPr>
          <w:rFonts w:asciiTheme="majorHAnsi" w:hAnsiTheme="majorHAnsi"/>
          <w:sz w:val="20"/>
          <w:szCs w:val="20"/>
        </w:rPr>
        <w:t>zwłoki;</w:t>
      </w:r>
    </w:p>
    <w:p w14:paraId="24B4FD07"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sz w:val="20"/>
          <w:szCs w:val="20"/>
        </w:rPr>
      </w:pPr>
      <w:r w:rsidRPr="00AA4B32">
        <w:rPr>
          <w:rFonts w:asciiTheme="majorHAnsi" w:hAnsiTheme="majorHAnsi"/>
          <w:sz w:val="20"/>
          <w:szCs w:val="20"/>
        </w:rPr>
        <w:t>za nieprzedłożenie do zaakceptowania Zamawiającemu projektu umowy o podwykonawstwo, a także projektu zmiany umowy o podwykonawstwo, której przedmiotem są roboty budowlane - w wysokości 500,00 zł za każdy stwierdzony przypadek;</w:t>
      </w:r>
    </w:p>
    <w:p w14:paraId="4E5BB562"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sz w:val="20"/>
          <w:szCs w:val="20"/>
        </w:rPr>
      </w:pPr>
      <w:r w:rsidRPr="00AA4B32">
        <w:rPr>
          <w:rFonts w:asciiTheme="majorHAnsi" w:hAnsiTheme="majorHAnsi"/>
          <w:sz w:val="20"/>
          <w:szCs w:val="20"/>
        </w:rPr>
        <w:t xml:space="preserve">za nieprzedłożenie poświadczonej za zgodność z oryginałem kopii zawartej umowy o podwykonawstwo </w:t>
      </w:r>
      <w:r w:rsidRPr="00AA4B32">
        <w:rPr>
          <w:rFonts w:asciiTheme="majorHAnsi" w:hAnsiTheme="majorHAnsi"/>
          <w:sz w:val="20"/>
          <w:szCs w:val="20"/>
        </w:rPr>
        <w:lastRenderedPageBreak/>
        <w:t>lub jej zmiany, przedmiotem której są roboty budowlane, określone w § 7 ust. 3 oraz przedmiotem której są dostawy lub usługi, określone w § 7 ust. 5 umowy - w wysokości 500,00 zł za każdy stwierdzony przypadek;</w:t>
      </w:r>
    </w:p>
    <w:p w14:paraId="2F4A4127"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sz w:val="20"/>
          <w:szCs w:val="20"/>
        </w:rPr>
      </w:pPr>
      <w:r w:rsidRPr="00AA4B32">
        <w:rPr>
          <w:rFonts w:asciiTheme="majorHAnsi" w:hAnsiTheme="majorHAnsi"/>
          <w:sz w:val="20"/>
          <w:szCs w:val="20"/>
        </w:rPr>
        <w:t>W przypadku wprowadzenia na teren budowy Podwykonawcy niezgłoszonego uprzednio Zamawiającemu, a Zamawiający - na każdym etapie realizacji umowy, aż do momentu zapłaty faktury końcowej - posiądzie wiedzę o jego obecności na budowie – Wykonawca zapłaci karę umowną w wysokości 1000,00 zł za każdy przypadek niezgłoszonego podwykonawcy;</w:t>
      </w:r>
    </w:p>
    <w:p w14:paraId="4EB232C2"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cs="Times New Roman"/>
          <w:sz w:val="20"/>
          <w:szCs w:val="20"/>
          <w:lang w:eastAsia="ar-SA"/>
        </w:rPr>
      </w:pPr>
      <w:r w:rsidRPr="00AA4B32">
        <w:rPr>
          <w:rFonts w:asciiTheme="majorHAnsi" w:hAnsiTheme="majorHAnsi"/>
          <w:sz w:val="20"/>
          <w:szCs w:val="20"/>
        </w:rPr>
        <w:t>za każdy dzień niezatrudniania pracowników na podstawie umowy o pracę, w zakresie czynności, które wykonywane są w sposób określony w § 10 ust. 6 pkt 1) umowy, w wysokości 100,00 zł za każdy dzień zwłoki;</w:t>
      </w:r>
    </w:p>
    <w:p w14:paraId="25522228" w14:textId="77777777" w:rsidR="00B404A0" w:rsidRPr="00AA4B32" w:rsidRDefault="00B404A0" w:rsidP="001C32E2">
      <w:pPr>
        <w:widowControl w:val="0"/>
        <w:numPr>
          <w:ilvl w:val="0"/>
          <w:numId w:val="50"/>
        </w:numPr>
        <w:tabs>
          <w:tab w:val="left" w:pos="426"/>
        </w:tabs>
        <w:suppressAutoHyphens/>
        <w:snapToGrid w:val="0"/>
        <w:spacing w:after="0"/>
        <w:jc w:val="both"/>
        <w:rPr>
          <w:rFonts w:asciiTheme="majorHAnsi" w:hAnsiTheme="majorHAnsi"/>
          <w:sz w:val="20"/>
          <w:szCs w:val="20"/>
          <w:lang w:eastAsia="ar-SA"/>
        </w:rPr>
      </w:pPr>
      <w:r w:rsidRPr="00AA4B32">
        <w:rPr>
          <w:rFonts w:asciiTheme="majorHAnsi" w:hAnsiTheme="majorHAnsi"/>
          <w:sz w:val="20"/>
          <w:szCs w:val="20"/>
        </w:rPr>
        <w:t>za każdy dzień zwłoki w przekazaniu kopii umów o pracę, o których mowa w § 10 ust. 6 pkt 3)  zawartych z osobami, przy pomocy których wykonawca będzie realizował umowę w wysokości 100,00 zł;</w:t>
      </w:r>
    </w:p>
    <w:p w14:paraId="5AF51EAA" w14:textId="77777777" w:rsidR="00B404A0" w:rsidRPr="00AA4B32" w:rsidRDefault="00B404A0" w:rsidP="001C32E2">
      <w:pPr>
        <w:pStyle w:val="ListParagraph1"/>
        <w:widowControl w:val="0"/>
        <w:numPr>
          <w:ilvl w:val="0"/>
          <w:numId w:val="47"/>
        </w:numPr>
        <w:suppressAutoHyphens/>
        <w:snapToGrid w:val="0"/>
        <w:spacing w:line="276" w:lineRule="auto"/>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odstąpienia od umowy przez Zamawiającego kary umowne naliczone do dnia odstąpienia nadal są należne.</w:t>
      </w:r>
    </w:p>
    <w:p w14:paraId="08A63A33" w14:textId="77777777" w:rsidR="00B404A0" w:rsidRPr="00AA4B32" w:rsidRDefault="00B404A0" w:rsidP="001C32E2">
      <w:pPr>
        <w:widowControl w:val="0"/>
        <w:numPr>
          <w:ilvl w:val="0"/>
          <w:numId w:val="47"/>
        </w:numPr>
        <w:tabs>
          <w:tab w:val="left" w:pos="426"/>
          <w:tab w:val="left" w:pos="1080"/>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Strony postanawiają, że kary umowne stają się wymagalne z chwilą zaistnienia podstaw do ich naliczenia bez konieczności odrębnego wezwania.</w:t>
      </w:r>
    </w:p>
    <w:p w14:paraId="6C137338" w14:textId="77777777" w:rsidR="00B404A0" w:rsidRPr="00AA4B32" w:rsidRDefault="00B404A0" w:rsidP="001C32E2">
      <w:pPr>
        <w:widowControl w:val="0"/>
        <w:numPr>
          <w:ilvl w:val="0"/>
          <w:numId w:val="47"/>
        </w:numPr>
        <w:tabs>
          <w:tab w:val="left" w:pos="426"/>
          <w:tab w:val="left" w:pos="1080"/>
        </w:tabs>
        <w:suppressAutoHyphens/>
        <w:snapToGrid w:val="0"/>
        <w:spacing w:after="120"/>
        <w:ind w:left="425"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Zamawiający zastrzega sobie prawo do odszkodowania przenoszącego wysokość kar umownych do wysokości rzeczywiście poniesionej szkody.</w:t>
      </w:r>
    </w:p>
    <w:p w14:paraId="17F08358" w14:textId="77777777" w:rsidR="00AC4BF5" w:rsidRPr="00AA4B32" w:rsidRDefault="00AC4BF5" w:rsidP="002F20C4">
      <w:pPr>
        <w:widowControl w:val="0"/>
        <w:tabs>
          <w:tab w:val="left" w:pos="0"/>
        </w:tabs>
        <w:suppressAutoHyphens/>
        <w:snapToGrid w:val="0"/>
        <w:spacing w:after="0"/>
        <w:jc w:val="center"/>
        <w:rPr>
          <w:rFonts w:asciiTheme="majorHAnsi" w:hAnsiTheme="majorHAnsi"/>
          <w:b/>
          <w:bCs/>
          <w:color w:val="000000"/>
          <w:sz w:val="20"/>
          <w:szCs w:val="20"/>
          <w:lang w:eastAsia="ar-SA"/>
        </w:rPr>
      </w:pPr>
    </w:p>
    <w:p w14:paraId="455CAEE2" w14:textId="13FFA766" w:rsidR="002F20C4" w:rsidRPr="00AA4B32" w:rsidRDefault="00761755" w:rsidP="002F20C4">
      <w:pPr>
        <w:widowControl w:val="0"/>
        <w:tabs>
          <w:tab w:val="left" w:pos="0"/>
        </w:tabs>
        <w:suppressAutoHyphens/>
        <w:snapToGrid w:val="0"/>
        <w:spacing w:after="0"/>
        <w:jc w:val="center"/>
        <w:rPr>
          <w:rFonts w:asciiTheme="majorHAnsi" w:hAnsiTheme="majorHAnsi"/>
          <w:b/>
          <w:bCs/>
          <w:color w:val="000000"/>
          <w:sz w:val="20"/>
          <w:szCs w:val="20"/>
          <w:lang w:eastAsia="ar-SA"/>
        </w:rPr>
      </w:pPr>
      <w:r>
        <w:rPr>
          <w:rFonts w:asciiTheme="majorHAnsi" w:hAnsiTheme="majorHAnsi"/>
          <w:b/>
          <w:bCs/>
          <w:color w:val="000000"/>
          <w:sz w:val="20"/>
          <w:szCs w:val="20"/>
          <w:lang w:eastAsia="ar-SA"/>
        </w:rPr>
        <w:t>§ 18</w:t>
      </w:r>
      <w:r w:rsidR="002F20C4" w:rsidRPr="00AA4B32">
        <w:rPr>
          <w:rFonts w:asciiTheme="majorHAnsi" w:hAnsiTheme="majorHAnsi"/>
          <w:b/>
          <w:bCs/>
          <w:color w:val="000000"/>
          <w:sz w:val="20"/>
          <w:szCs w:val="20"/>
          <w:lang w:eastAsia="ar-SA"/>
        </w:rPr>
        <w:t>.</w:t>
      </w:r>
    </w:p>
    <w:p w14:paraId="0FADFD74" w14:textId="77777777" w:rsidR="002F20C4" w:rsidRPr="00AA4B32" w:rsidRDefault="002F20C4" w:rsidP="002F20C4">
      <w:pPr>
        <w:widowControl w:val="0"/>
        <w:tabs>
          <w:tab w:val="left" w:pos="0"/>
        </w:tabs>
        <w:suppressAutoHyphen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[wady]</w:t>
      </w:r>
    </w:p>
    <w:p w14:paraId="20E10D74" w14:textId="77777777" w:rsidR="002F20C4" w:rsidRPr="00AA4B32" w:rsidRDefault="002F20C4" w:rsidP="002F20C4">
      <w:pPr>
        <w:widowControl w:val="0"/>
        <w:tabs>
          <w:tab w:val="left" w:pos="0"/>
        </w:tabs>
        <w:suppressAutoHyphens/>
        <w:snapToGrid w:val="0"/>
        <w:spacing w:after="0"/>
        <w:jc w:val="center"/>
        <w:rPr>
          <w:rFonts w:asciiTheme="majorHAnsi" w:hAnsiTheme="majorHAnsi"/>
          <w:b/>
          <w:bCs/>
          <w:color w:val="000000"/>
          <w:sz w:val="20"/>
          <w:szCs w:val="20"/>
          <w:lang w:eastAsia="ar-SA"/>
        </w:rPr>
      </w:pPr>
    </w:p>
    <w:p w14:paraId="74CDEB76" w14:textId="77777777" w:rsidR="002F20C4" w:rsidRPr="00AA4B32" w:rsidRDefault="002F20C4" w:rsidP="001C32E2">
      <w:pPr>
        <w:widowControl w:val="0"/>
        <w:numPr>
          <w:ilvl w:val="2"/>
          <w:numId w:val="47"/>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w toku czynności odbioru końcowego lub odbioru robót budowlanych zostaną stwierdzone wady, Zamawiającemu przysługują uprawnienia przewidziane w Kodeksie cywilnym z tym, że:</w:t>
      </w:r>
    </w:p>
    <w:p w14:paraId="1ACF0348" w14:textId="77777777" w:rsidR="002F20C4" w:rsidRPr="00AA4B32" w:rsidRDefault="002F20C4" w:rsidP="002F20C4">
      <w:pPr>
        <w:widowControl w:val="0"/>
        <w:numPr>
          <w:ilvl w:val="0"/>
          <w:numId w:val="18"/>
        </w:numPr>
        <w:tabs>
          <w:tab w:val="left" w:pos="851"/>
        </w:tabs>
        <w:suppressAutoHyphens/>
        <w:snapToGrid w:val="0"/>
        <w:spacing w:after="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wady nie uniemożliwiają użytkowania przedmiotu umowy (wada nieistotna nieusuwalna) zgodnie z jego przeznaczeniem, Zamawiający ma prawo obniżyć wynagrodzenie w odpowiednim stosunku,</w:t>
      </w:r>
    </w:p>
    <w:p w14:paraId="12BDACE9" w14:textId="77777777" w:rsidR="002F20C4" w:rsidRPr="00AA4B32" w:rsidRDefault="002F20C4" w:rsidP="002F20C4">
      <w:pPr>
        <w:widowControl w:val="0"/>
        <w:numPr>
          <w:ilvl w:val="0"/>
          <w:numId w:val="18"/>
        </w:numPr>
        <w:tabs>
          <w:tab w:val="left" w:pos="851"/>
        </w:tabs>
        <w:suppressAutoHyphens/>
        <w:snapToGrid w:val="0"/>
        <w:spacing w:after="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wady uniemożliwiają użytkowanie przedmiotu umowy (wada istotna nieusuwalna) zgodnie z jego przeznaczeniem, Zamawiający może odstąpić od umowy lub żądać wykonania, na koszt Wykonawcy niezależnie od jego wysokości, przedmiotu umowy po raz drugi,</w:t>
      </w:r>
    </w:p>
    <w:p w14:paraId="119F32A0" w14:textId="77777777" w:rsidR="002F20C4" w:rsidRPr="00AA4B32" w:rsidRDefault="002F20C4" w:rsidP="002F20C4">
      <w:pPr>
        <w:widowControl w:val="0"/>
        <w:numPr>
          <w:ilvl w:val="0"/>
          <w:numId w:val="18"/>
        </w:numPr>
        <w:tabs>
          <w:tab w:val="left" w:pos="851"/>
        </w:tabs>
        <w:suppressAutoHyphens/>
        <w:snapToGrid w:val="0"/>
        <w:spacing w:after="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wady nadają się do usunięcia, Zamawiający może odmówić odbioru przedmiotu umowy do czasu ich usunięcia,</w:t>
      </w:r>
    </w:p>
    <w:p w14:paraId="2365DEA5" w14:textId="64173E2E" w:rsidR="002F20C4" w:rsidRPr="00AA4B32" w:rsidRDefault="002F20C4" w:rsidP="002F20C4">
      <w:pPr>
        <w:widowControl w:val="0"/>
        <w:numPr>
          <w:ilvl w:val="0"/>
          <w:numId w:val="18"/>
        </w:numPr>
        <w:tabs>
          <w:tab w:val="left" w:pos="851"/>
        </w:tabs>
        <w:suppressAutoHyphens/>
        <w:snapToGrid w:val="0"/>
        <w:spacing w:after="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 xml:space="preserve">o kwalifikowaniu wad określonych w ustępie niniejszym rozstrzyga </w:t>
      </w:r>
      <w:r w:rsidR="0049468B" w:rsidRPr="00AA4B32">
        <w:rPr>
          <w:rFonts w:asciiTheme="majorHAnsi" w:hAnsiTheme="majorHAnsi"/>
          <w:color w:val="000000"/>
          <w:sz w:val="20"/>
          <w:szCs w:val="20"/>
          <w:lang w:eastAsia="ar-SA"/>
        </w:rPr>
        <w:t>Zamawiający</w:t>
      </w:r>
      <w:r w:rsidRPr="00AA4B32">
        <w:rPr>
          <w:rFonts w:asciiTheme="majorHAnsi" w:hAnsiTheme="majorHAnsi"/>
          <w:color w:val="000000"/>
          <w:sz w:val="20"/>
          <w:szCs w:val="20"/>
          <w:lang w:eastAsia="ar-SA"/>
        </w:rPr>
        <w:t>.</w:t>
      </w:r>
    </w:p>
    <w:p w14:paraId="161B3477" w14:textId="77777777" w:rsidR="002F20C4" w:rsidRPr="00AA4B32" w:rsidRDefault="002F20C4" w:rsidP="001C32E2">
      <w:pPr>
        <w:widowControl w:val="0"/>
        <w:numPr>
          <w:ilvl w:val="2"/>
          <w:numId w:val="47"/>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Wszystkie wady nadające się do usunięcia Wykonawca usunie w wyznaczonym przez Zamawiającego terminie i na własny koszt niezależnie od jego wysokości.</w:t>
      </w:r>
    </w:p>
    <w:p w14:paraId="2CB86883" w14:textId="77777777" w:rsidR="002F20C4" w:rsidRPr="00AA4B32" w:rsidRDefault="002F20C4" w:rsidP="001C32E2">
      <w:pPr>
        <w:widowControl w:val="0"/>
        <w:numPr>
          <w:ilvl w:val="2"/>
          <w:numId w:val="47"/>
        </w:numPr>
        <w:tabs>
          <w:tab w:val="left" w:pos="426"/>
        </w:tabs>
        <w:suppressAutoHyphens/>
        <w:snapToGrid w:val="0"/>
        <w:spacing w:after="240"/>
        <w:ind w:left="426" w:hanging="426"/>
        <w:jc w:val="both"/>
        <w:rPr>
          <w:rFonts w:asciiTheme="majorHAnsi" w:hAnsiTheme="majorHAnsi"/>
          <w:b/>
          <w:bCs/>
          <w:sz w:val="20"/>
          <w:szCs w:val="20"/>
          <w:lang w:eastAsia="ar-SA"/>
        </w:rPr>
      </w:pPr>
      <w:r w:rsidRPr="00AA4B32">
        <w:rPr>
          <w:rFonts w:asciiTheme="majorHAnsi" w:hAnsiTheme="majorHAnsi"/>
          <w:color w:val="000000"/>
          <w:sz w:val="20"/>
          <w:szCs w:val="20"/>
          <w:lang w:eastAsia="ar-SA"/>
        </w:rPr>
        <w:t>W przypadku nieusunięcia wad w wyznaczonym przez Zamawiającego terminie Zamawiający może zlecić usunięcie wad innemu Wykonawcy, który usunie wady na koszt i niebezpieczeństwo Wykonawcy.</w:t>
      </w:r>
    </w:p>
    <w:p w14:paraId="398E34AB" w14:textId="2593AB45" w:rsidR="002F20C4" w:rsidRPr="00AA4B32" w:rsidRDefault="00761755" w:rsidP="002F20C4">
      <w:pPr>
        <w:tabs>
          <w:tab w:val="left" w:pos="-555"/>
        </w:tabs>
        <w:snapToGrid w:val="0"/>
        <w:spacing w:after="0"/>
        <w:jc w:val="center"/>
        <w:rPr>
          <w:rFonts w:asciiTheme="majorHAnsi" w:hAnsiTheme="majorHAnsi"/>
          <w:b/>
          <w:bCs/>
          <w:sz w:val="20"/>
          <w:szCs w:val="20"/>
          <w:lang w:eastAsia="ar-SA"/>
        </w:rPr>
      </w:pPr>
      <w:r>
        <w:rPr>
          <w:rFonts w:asciiTheme="majorHAnsi" w:hAnsiTheme="majorHAnsi"/>
          <w:b/>
          <w:bCs/>
          <w:sz w:val="20"/>
          <w:szCs w:val="20"/>
          <w:lang w:eastAsia="ar-SA"/>
        </w:rPr>
        <w:t>§ 19</w:t>
      </w:r>
      <w:r w:rsidR="002F20C4" w:rsidRPr="00AA4B32">
        <w:rPr>
          <w:rFonts w:asciiTheme="majorHAnsi" w:hAnsiTheme="majorHAnsi"/>
          <w:b/>
          <w:bCs/>
          <w:sz w:val="20"/>
          <w:szCs w:val="20"/>
          <w:lang w:eastAsia="ar-SA"/>
        </w:rPr>
        <w:t>.</w:t>
      </w:r>
    </w:p>
    <w:p w14:paraId="1F875E1D" w14:textId="77777777" w:rsidR="002F20C4" w:rsidRPr="00AA4B32" w:rsidRDefault="002F20C4" w:rsidP="002F20C4">
      <w:pPr>
        <w:tabs>
          <w:tab w:val="left" w:pos="-555"/>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[rękojmia za wady]</w:t>
      </w:r>
    </w:p>
    <w:p w14:paraId="273237C8" w14:textId="77777777" w:rsidR="002F20C4" w:rsidRPr="00AA4B32" w:rsidRDefault="002F20C4" w:rsidP="002F20C4">
      <w:pPr>
        <w:tabs>
          <w:tab w:val="left" w:pos="-555"/>
        </w:tabs>
        <w:snapToGrid w:val="0"/>
        <w:spacing w:after="0"/>
        <w:jc w:val="center"/>
        <w:rPr>
          <w:rFonts w:asciiTheme="majorHAnsi" w:hAnsiTheme="majorHAnsi"/>
          <w:b/>
          <w:bCs/>
          <w:sz w:val="20"/>
          <w:szCs w:val="20"/>
          <w:lang w:eastAsia="ar-SA"/>
        </w:rPr>
      </w:pPr>
    </w:p>
    <w:p w14:paraId="4C92C4CE" w14:textId="77777777" w:rsidR="002F20C4" w:rsidRPr="00AA4B32" w:rsidRDefault="002F20C4" w:rsidP="002F20C4">
      <w:pPr>
        <w:widowControl w:val="0"/>
        <w:numPr>
          <w:ilvl w:val="0"/>
          <w:numId w:val="6"/>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Wykonawca udziela Zamawiającemu rękojmi za wady na wykonany przedmiot zamówienia.</w:t>
      </w:r>
    </w:p>
    <w:p w14:paraId="3594E1D0" w14:textId="77777777" w:rsidR="002F20C4" w:rsidRPr="00AA4B32" w:rsidRDefault="002F20C4" w:rsidP="002F20C4">
      <w:pPr>
        <w:widowControl w:val="0"/>
        <w:numPr>
          <w:ilvl w:val="0"/>
          <w:numId w:val="6"/>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 xml:space="preserve">Termin rękojmi za wady wynosi …………………………. miesięcy od daty odbioru </w:t>
      </w:r>
      <w:r w:rsidRPr="00AA4B32">
        <w:rPr>
          <w:rFonts w:asciiTheme="majorHAnsi" w:hAnsiTheme="majorHAnsi" w:cs="Cambria"/>
          <w:sz w:val="20"/>
          <w:szCs w:val="20"/>
          <w:lang w:eastAsia="ar-SA"/>
        </w:rPr>
        <w:t>inwestycji i przekazania do eksploatacji.</w:t>
      </w:r>
    </w:p>
    <w:p w14:paraId="2BA7AD46" w14:textId="77777777" w:rsidR="002F20C4" w:rsidRPr="00AA4B32" w:rsidRDefault="002F20C4" w:rsidP="002F20C4">
      <w:pPr>
        <w:widowControl w:val="0"/>
        <w:numPr>
          <w:ilvl w:val="0"/>
          <w:numId w:val="6"/>
        </w:numPr>
        <w:tabs>
          <w:tab w:val="clear" w:pos="720"/>
          <w:tab w:val="num"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O wykryciu wady Zamawiający powiadomi Wykonawcę w każdym czasie trwania rękojmi za wady, w terminie 1 miesiąca od daty jej wykrycia.</w:t>
      </w:r>
    </w:p>
    <w:p w14:paraId="5AAF1F8F" w14:textId="77777777" w:rsidR="002F20C4" w:rsidRPr="00AA4B32" w:rsidRDefault="002F20C4" w:rsidP="002F20C4">
      <w:pPr>
        <w:widowControl w:val="0"/>
        <w:numPr>
          <w:ilvl w:val="0"/>
          <w:numId w:val="6"/>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W przypadku wykrycia i zgłoszenia wady przez Zamawiającego Wykonawca przedłuży okres rękojmi za wady o czas od zgłoszenia do usunięcia wady.</w:t>
      </w:r>
    </w:p>
    <w:p w14:paraId="0B5A9595" w14:textId="77777777" w:rsidR="002F20C4" w:rsidRPr="00AA4B32" w:rsidRDefault="002F20C4" w:rsidP="002F20C4">
      <w:pPr>
        <w:widowControl w:val="0"/>
        <w:numPr>
          <w:ilvl w:val="0"/>
          <w:numId w:val="6"/>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 xml:space="preserve">Wykonawca zobowiązany jest do zawiadomienia Zamawiającego o usunięciu wad, oraz ma prawo do żądania </w:t>
      </w:r>
      <w:r w:rsidRPr="00AA4B32">
        <w:rPr>
          <w:rFonts w:asciiTheme="majorHAnsi" w:hAnsiTheme="majorHAnsi"/>
          <w:sz w:val="20"/>
          <w:szCs w:val="20"/>
          <w:lang w:eastAsia="ar-SA"/>
        </w:rPr>
        <w:lastRenderedPageBreak/>
        <w:t>wyznaczenia terminu na odbiór zakwestionowanych uprzednio robót jako wadliwych.</w:t>
      </w:r>
    </w:p>
    <w:p w14:paraId="2D29266F" w14:textId="77777777" w:rsidR="002F20C4" w:rsidRPr="00AA4B32" w:rsidRDefault="002F20C4" w:rsidP="002F20C4">
      <w:pPr>
        <w:widowControl w:val="0"/>
        <w:numPr>
          <w:ilvl w:val="0"/>
          <w:numId w:val="6"/>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Strony ustalają 1 raz w roku przegląd techniczny. O terminie przeglądu Zamawiający powiadomi Wykonawcę 14 dni przed terminem przeglądu. Przegląd techniczny odbywa się na koszt Wykonawcy.</w:t>
      </w:r>
    </w:p>
    <w:p w14:paraId="1EB437BC" w14:textId="77777777" w:rsidR="002F20C4" w:rsidRPr="00AA4B32" w:rsidRDefault="002F20C4" w:rsidP="002F20C4">
      <w:pPr>
        <w:widowControl w:val="0"/>
        <w:numPr>
          <w:ilvl w:val="0"/>
          <w:numId w:val="6"/>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Ostateczny przegląd techniczny odbędzie się 1 miesiąc przed upływem terminu rękojmi za wady.</w:t>
      </w:r>
    </w:p>
    <w:p w14:paraId="3BD008BF" w14:textId="0248A1B5" w:rsidR="002F20C4" w:rsidRPr="00AA4B32" w:rsidRDefault="002F20C4" w:rsidP="004F73BA">
      <w:pPr>
        <w:widowControl w:val="0"/>
        <w:numPr>
          <w:ilvl w:val="0"/>
          <w:numId w:val="6"/>
        </w:numPr>
        <w:tabs>
          <w:tab w:val="left" w:pos="426"/>
        </w:tabs>
        <w:suppressAutoHyphens/>
        <w:snapToGrid w:val="0"/>
        <w:spacing w:after="240"/>
        <w:ind w:left="426" w:hanging="426"/>
        <w:jc w:val="both"/>
        <w:rPr>
          <w:rFonts w:asciiTheme="majorHAnsi" w:hAnsiTheme="majorHAnsi"/>
          <w:b/>
          <w:bCs/>
          <w:sz w:val="20"/>
          <w:szCs w:val="20"/>
          <w:lang w:eastAsia="ar-SA"/>
        </w:rPr>
      </w:pPr>
      <w:r w:rsidRPr="00AA4B32">
        <w:rPr>
          <w:rFonts w:asciiTheme="majorHAnsi" w:hAnsiTheme="majorHAnsi"/>
          <w:sz w:val="20"/>
          <w:szCs w:val="20"/>
          <w:lang w:eastAsia="ar-SA"/>
        </w:rPr>
        <w:t>Po protokolarnym stwierdzeniu usunięcia wad stwierdzonych w okresie rękojmi za wady rozpoczyna swój bieg termin na zwrot (zwolnienie) zabezpieczenia należytego wykonania umowy, o którym mowa w § 13 ust. 1.</w:t>
      </w:r>
    </w:p>
    <w:p w14:paraId="36EC6C8B" w14:textId="7E9BCC92" w:rsidR="002F20C4" w:rsidRPr="00AA4B32" w:rsidRDefault="00761755" w:rsidP="002F20C4">
      <w:pPr>
        <w:tabs>
          <w:tab w:val="left" w:pos="-555"/>
        </w:tabs>
        <w:snapToGrid w:val="0"/>
        <w:spacing w:after="0"/>
        <w:jc w:val="center"/>
        <w:rPr>
          <w:rFonts w:asciiTheme="majorHAnsi" w:hAnsiTheme="majorHAnsi"/>
          <w:b/>
          <w:bCs/>
          <w:sz w:val="20"/>
          <w:szCs w:val="20"/>
          <w:lang w:eastAsia="ar-SA"/>
        </w:rPr>
      </w:pPr>
      <w:r>
        <w:rPr>
          <w:rFonts w:asciiTheme="majorHAnsi" w:hAnsiTheme="majorHAnsi"/>
          <w:b/>
          <w:bCs/>
          <w:sz w:val="20"/>
          <w:szCs w:val="20"/>
          <w:lang w:eastAsia="ar-SA"/>
        </w:rPr>
        <w:t>§ 20</w:t>
      </w:r>
      <w:r w:rsidR="002F20C4" w:rsidRPr="00AA4B32">
        <w:rPr>
          <w:rFonts w:asciiTheme="majorHAnsi" w:hAnsiTheme="majorHAnsi"/>
          <w:b/>
          <w:bCs/>
          <w:sz w:val="20"/>
          <w:szCs w:val="20"/>
          <w:lang w:eastAsia="ar-SA"/>
        </w:rPr>
        <w:t>.</w:t>
      </w:r>
    </w:p>
    <w:p w14:paraId="270CE338" w14:textId="77777777" w:rsidR="002F20C4" w:rsidRPr="00AA4B32" w:rsidRDefault="002F20C4" w:rsidP="002F20C4">
      <w:pPr>
        <w:tabs>
          <w:tab w:val="left" w:pos="-555"/>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sz w:val="20"/>
          <w:szCs w:val="20"/>
          <w:lang w:eastAsia="ar-SA"/>
        </w:rPr>
        <w:t>[roboty zamienne</w:t>
      </w:r>
      <w:r w:rsidRPr="00AA4B32">
        <w:rPr>
          <w:rFonts w:asciiTheme="majorHAnsi" w:hAnsiTheme="majorHAnsi"/>
          <w:b/>
          <w:bCs/>
          <w:color w:val="000000"/>
          <w:sz w:val="20"/>
          <w:szCs w:val="20"/>
          <w:lang w:eastAsia="ar-SA"/>
        </w:rPr>
        <w:t xml:space="preserve"> oraz rezygnacja z części robót ]</w:t>
      </w:r>
    </w:p>
    <w:p w14:paraId="3475A333" w14:textId="77777777" w:rsidR="002F20C4" w:rsidRPr="00AA4B32" w:rsidRDefault="002F20C4" w:rsidP="002F20C4">
      <w:pPr>
        <w:tabs>
          <w:tab w:val="left" w:pos="-555"/>
        </w:tabs>
        <w:snapToGrid w:val="0"/>
        <w:spacing w:after="0"/>
        <w:jc w:val="center"/>
        <w:rPr>
          <w:rFonts w:asciiTheme="majorHAnsi" w:hAnsiTheme="majorHAnsi"/>
          <w:b/>
          <w:bCs/>
          <w:color w:val="000000"/>
          <w:sz w:val="20"/>
          <w:szCs w:val="20"/>
          <w:lang w:eastAsia="ar-SA"/>
        </w:rPr>
      </w:pPr>
    </w:p>
    <w:p w14:paraId="2002BCC9"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Zamawiający zastrzega sobie możliwość rezygnacji z zakresu części robót i wykonywania robót zamiennych niewykraczających poza zakres przedmiotu zamówienia.</w:t>
      </w:r>
    </w:p>
    <w:p w14:paraId="24113C05"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Style w:val="Uwydatnienie"/>
          <w:rFonts w:asciiTheme="majorHAnsi" w:hAnsiTheme="majorHAnsi"/>
          <w:bCs/>
          <w:i w:val="0"/>
          <w:iCs w:val="0"/>
          <w:color w:val="000000"/>
          <w:sz w:val="20"/>
          <w:szCs w:val="20"/>
          <w:lang w:eastAsia="ar-SA"/>
        </w:rPr>
      </w:pPr>
      <w:r w:rsidRPr="00AA4B32">
        <w:rPr>
          <w:rStyle w:val="Uwydatnienie"/>
          <w:rFonts w:asciiTheme="majorHAnsi" w:hAnsiTheme="majorHAnsi"/>
          <w:bCs/>
          <w:i w:val="0"/>
          <w:iCs w:val="0"/>
          <w:sz w:val="20"/>
          <w:szCs w:val="20"/>
        </w:rPr>
        <w:t>Zamawiający jest uprawniony do żądania zmiany Umowy dotyczącej sposobu i zakresu wykonania przedmiotu Umowy w sytuacji konieczności zrealizowania jakiejkolwiek części robót, objętej przedmiotem Umowy, w mniejszym niż przewidywanym zakresie spowodowanym sprzeciwem, brakiem wyrażenia zgody lub cofnięciem zgody właścicieli działek, na których zaplanowana jest inwestycja na każdym etapie jej realizacji.</w:t>
      </w:r>
    </w:p>
    <w:p w14:paraId="44384CDB"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Style w:val="Uwydatnienie"/>
          <w:rFonts w:asciiTheme="majorHAnsi" w:hAnsiTheme="majorHAnsi"/>
          <w:bCs/>
          <w:i w:val="0"/>
          <w:iCs w:val="0"/>
          <w:color w:val="000000"/>
          <w:sz w:val="20"/>
          <w:szCs w:val="20"/>
          <w:lang w:eastAsia="ar-SA"/>
        </w:rPr>
      </w:pPr>
      <w:r w:rsidRPr="00AA4B32">
        <w:rPr>
          <w:rStyle w:val="Uwydatnienie"/>
          <w:rFonts w:asciiTheme="majorHAnsi" w:hAnsiTheme="majorHAnsi"/>
          <w:bCs/>
          <w:i w:val="0"/>
          <w:iCs w:val="0"/>
          <w:sz w:val="20"/>
          <w:szCs w:val="20"/>
        </w:rPr>
        <w:t>W przypadku zaistnienia okoliczności wymienionych w pkt 2 Zamawiający jest uprawniony do żądania zmiany wynagrodzenia należnego Wykonawcy z tytułu realizacji Umowy.</w:t>
      </w:r>
    </w:p>
    <w:p w14:paraId="3EE93A83"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Style w:val="Uwydatnienie"/>
          <w:rFonts w:asciiTheme="majorHAnsi" w:hAnsiTheme="majorHAnsi"/>
          <w:bCs/>
          <w:i w:val="0"/>
          <w:iCs w:val="0"/>
          <w:sz w:val="20"/>
          <w:szCs w:val="20"/>
        </w:rPr>
        <w:t>Wniosek, o zmianę zakresu robót zostanie przekazany Wykonawcy niezwłocznie, jednakże nie później niż w terminie 10 dni roboczych od dnia, w którym Zamawiający dowiedział się, o danym zdarzeniu lub okolicznościach.</w:t>
      </w:r>
    </w:p>
    <w:p w14:paraId="14767BF9"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Style w:val="Uwydatnienie"/>
          <w:rFonts w:asciiTheme="majorHAnsi" w:hAnsiTheme="majorHAnsi"/>
          <w:bCs/>
          <w:i w:val="0"/>
          <w:iCs w:val="0"/>
          <w:sz w:val="20"/>
          <w:szCs w:val="20"/>
        </w:rPr>
        <w:t>W takiej sytuacji Wykonawca niezwłocznie, jednakże nie później niż w terminie 7 dni zobowiązany jest do dostarczenia Zamawiającemu propozycji wyceny robót zmniejszających zakres przedmiotu zamówienia w oparciu o stawki przedstawione w tabeli elementów scalonych i ceny rynkowe.</w:t>
      </w:r>
    </w:p>
    <w:p w14:paraId="207EC4C5"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Style w:val="Uwydatnienie"/>
          <w:rFonts w:asciiTheme="majorHAnsi" w:hAnsiTheme="majorHAnsi"/>
          <w:bCs/>
          <w:i w:val="0"/>
          <w:iCs w:val="0"/>
          <w:sz w:val="20"/>
          <w:szCs w:val="20"/>
        </w:rPr>
        <w:t>Po otrzymaniu przez Zamawiającego propozycji wyceny robót zmniejszających zakres przedmiotu zamówienia Inspektor nadzoru inwestorskiego jest uprawniony do kontroli poprawności dokonanej wyceny.</w:t>
      </w:r>
    </w:p>
    <w:p w14:paraId="3A4F6DB8"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Style w:val="Uwydatnienie"/>
          <w:rFonts w:asciiTheme="majorHAnsi" w:hAnsiTheme="majorHAnsi"/>
          <w:bCs/>
          <w:i w:val="0"/>
          <w:iCs w:val="0"/>
          <w:sz w:val="20"/>
          <w:szCs w:val="20"/>
        </w:rPr>
        <w:t>W terminie 7 dni roboczych od dnia otrzymania propozycji wyceny robót Inspektor nadzoru inwestorskiego akceptuje propozycję wyceny robót bądź wprowadza w niej stosowne zmiany, jeśli ta nie odpowiada stawkom, o których mowa w pkt 5.</w:t>
      </w:r>
    </w:p>
    <w:p w14:paraId="1430EF82"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Style w:val="Uwydatnienie"/>
          <w:rFonts w:asciiTheme="majorHAnsi" w:hAnsiTheme="majorHAnsi"/>
          <w:bCs/>
          <w:i w:val="0"/>
          <w:iCs w:val="0"/>
          <w:sz w:val="20"/>
          <w:szCs w:val="20"/>
        </w:rPr>
        <w:t>Wprowadzone przez Inspektora nadzoru zmiany są ostateczne i wiążące.</w:t>
      </w:r>
    </w:p>
    <w:p w14:paraId="34610287"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Style w:val="Uwydatnienie"/>
          <w:rFonts w:asciiTheme="majorHAnsi" w:hAnsiTheme="majorHAnsi"/>
          <w:bCs/>
          <w:i w:val="0"/>
          <w:iCs w:val="0"/>
          <w:sz w:val="20"/>
          <w:szCs w:val="20"/>
        </w:rPr>
        <w:t>W terminie 3 dni roboczych od dnia otrzymania propozycji wyceny robót zaopiniowanej przez Inspektora nadzoru inwestorskiego, Zamawiający powiadomi Wykonawcę terminie podpisania aneksu do Umowy.</w:t>
      </w:r>
    </w:p>
    <w:p w14:paraId="08AAC6A5" w14:textId="77777777" w:rsidR="002F20C4" w:rsidRPr="00AA4B32" w:rsidRDefault="002F20C4" w:rsidP="002F20C4">
      <w:pPr>
        <w:widowControl w:val="0"/>
        <w:numPr>
          <w:ilvl w:val="0"/>
          <w:numId w:val="28"/>
        </w:numPr>
        <w:tabs>
          <w:tab w:val="left" w:pos="426"/>
        </w:tabs>
        <w:suppressAutoHyphens/>
        <w:snapToGrid w:val="0"/>
        <w:spacing w:after="0"/>
        <w:ind w:left="425"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Roboty zamienne (rozwiązania zamienne), o których mowa powyżej, w stosunku do przewidzianych w dokumentacji projektowej, będą możliwe, jeżeli ich realizacja:</w:t>
      </w:r>
    </w:p>
    <w:p w14:paraId="1A935400" w14:textId="77777777" w:rsidR="002F20C4" w:rsidRPr="00AA4B32" w:rsidRDefault="002F20C4" w:rsidP="001C32E2">
      <w:pPr>
        <w:widowControl w:val="0"/>
        <w:numPr>
          <w:ilvl w:val="0"/>
          <w:numId w:val="43"/>
        </w:numPr>
        <w:tabs>
          <w:tab w:val="left" w:pos="426"/>
        </w:tabs>
        <w:suppressAutoHyphens/>
        <w:snapToGrid w:val="0"/>
        <w:spacing w:after="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nie wykracza poza określony zakres przedmiotu zamówienia i nie wpłynie na zwiększenie wartości wynagrodzenia umownego, a roboty nie będą zamówieniami dodatkowymi w rozumieniu przepisów ustawy prawo zamówień publicznych,</w:t>
      </w:r>
    </w:p>
    <w:p w14:paraId="210A5659" w14:textId="77777777" w:rsidR="002F20C4" w:rsidRPr="00AA4B32" w:rsidRDefault="002F20C4" w:rsidP="001C32E2">
      <w:pPr>
        <w:widowControl w:val="0"/>
        <w:numPr>
          <w:ilvl w:val="0"/>
          <w:numId w:val="43"/>
        </w:numPr>
        <w:tabs>
          <w:tab w:val="left" w:pos="426"/>
        </w:tabs>
        <w:suppressAutoHyphens/>
        <w:snapToGrid w:val="0"/>
        <w:spacing w:after="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powstanie w wyniku konieczności zastosowania zamiennego równoważnego materiału spełniającego parametry i warunki określone w dokumentacji projektowej (np. z powodu wycofania z produkcji zatwierdzonego w dokumentacji projektowej materiału),</w:t>
      </w:r>
    </w:p>
    <w:p w14:paraId="249F5FB6" w14:textId="77777777" w:rsidR="002F20C4" w:rsidRPr="00AA4B32" w:rsidRDefault="002F20C4" w:rsidP="001C32E2">
      <w:pPr>
        <w:widowControl w:val="0"/>
        <w:numPr>
          <w:ilvl w:val="0"/>
          <w:numId w:val="43"/>
        </w:numPr>
        <w:tabs>
          <w:tab w:val="left" w:pos="426"/>
        </w:tabs>
        <w:suppressAutoHyphens/>
        <w:snapToGrid w:val="0"/>
        <w:spacing w:after="0"/>
        <w:jc w:val="both"/>
        <w:rPr>
          <w:rFonts w:asciiTheme="majorHAnsi" w:hAnsiTheme="majorHAnsi"/>
          <w:b/>
          <w:bCs/>
          <w:color w:val="000000"/>
          <w:sz w:val="20"/>
          <w:szCs w:val="20"/>
          <w:lang w:eastAsia="ar-SA"/>
        </w:rPr>
      </w:pPr>
      <w:r w:rsidRPr="00AA4B32">
        <w:rPr>
          <w:rFonts w:asciiTheme="majorHAnsi" w:hAnsiTheme="majorHAnsi"/>
          <w:color w:val="000000"/>
          <w:sz w:val="20"/>
          <w:szCs w:val="20"/>
          <w:lang w:eastAsia="ar-SA"/>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3716B486" w14:textId="77777777" w:rsidR="002F20C4" w:rsidRPr="00AA4B32" w:rsidRDefault="002F20C4" w:rsidP="004F73BA">
      <w:pPr>
        <w:tabs>
          <w:tab w:val="left" w:pos="0"/>
        </w:tabs>
        <w:snapToGrid w:val="0"/>
        <w:spacing w:after="0"/>
        <w:rPr>
          <w:rFonts w:asciiTheme="majorHAnsi" w:hAnsiTheme="majorHAnsi"/>
          <w:b/>
          <w:bCs/>
          <w:color w:val="000000"/>
          <w:sz w:val="20"/>
          <w:szCs w:val="20"/>
          <w:lang w:eastAsia="ar-SA"/>
        </w:rPr>
      </w:pPr>
    </w:p>
    <w:p w14:paraId="7D184B52" w14:textId="46114587" w:rsidR="002F20C4" w:rsidRPr="00AA4B32" w:rsidRDefault="00761755" w:rsidP="002F20C4">
      <w:pPr>
        <w:tabs>
          <w:tab w:val="left" w:pos="0"/>
        </w:tabs>
        <w:snapToGrid w:val="0"/>
        <w:spacing w:after="0"/>
        <w:jc w:val="center"/>
        <w:rPr>
          <w:rFonts w:asciiTheme="majorHAnsi" w:hAnsiTheme="majorHAnsi"/>
          <w:b/>
          <w:bCs/>
          <w:color w:val="000000"/>
          <w:sz w:val="20"/>
          <w:szCs w:val="20"/>
          <w:lang w:eastAsia="ar-SA"/>
        </w:rPr>
      </w:pPr>
      <w:r>
        <w:rPr>
          <w:rFonts w:asciiTheme="majorHAnsi" w:hAnsiTheme="majorHAnsi"/>
          <w:b/>
          <w:bCs/>
          <w:color w:val="000000"/>
          <w:sz w:val="20"/>
          <w:szCs w:val="20"/>
          <w:lang w:eastAsia="ar-SA"/>
        </w:rPr>
        <w:t>§ 21</w:t>
      </w:r>
      <w:r w:rsidR="002F20C4" w:rsidRPr="00AA4B32">
        <w:rPr>
          <w:rFonts w:asciiTheme="majorHAnsi" w:hAnsiTheme="majorHAnsi"/>
          <w:b/>
          <w:bCs/>
          <w:color w:val="000000"/>
          <w:sz w:val="20"/>
          <w:szCs w:val="20"/>
          <w:lang w:eastAsia="ar-SA"/>
        </w:rPr>
        <w:t>.</w:t>
      </w:r>
    </w:p>
    <w:p w14:paraId="280E9668"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[odstąpienie od umowy]</w:t>
      </w:r>
    </w:p>
    <w:p w14:paraId="52ACD2F2"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p>
    <w:p w14:paraId="4B256C79" w14:textId="77777777" w:rsidR="002F20C4" w:rsidRPr="00AA4B32" w:rsidRDefault="002F20C4" w:rsidP="002F20C4">
      <w:pPr>
        <w:widowControl w:val="0"/>
        <w:numPr>
          <w:ilvl w:val="0"/>
          <w:numId w:val="8"/>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Stronom przysługuje prawo odstąpienia od umowy w następujących sytuacjach:</w:t>
      </w:r>
    </w:p>
    <w:p w14:paraId="75BF40A2" w14:textId="77777777" w:rsidR="002F20C4" w:rsidRPr="00AA4B32" w:rsidRDefault="002F20C4" w:rsidP="002F20C4">
      <w:pPr>
        <w:widowControl w:val="0"/>
        <w:numPr>
          <w:ilvl w:val="1"/>
          <w:numId w:val="7"/>
        </w:numPr>
        <w:tabs>
          <w:tab w:val="num" w:pos="840"/>
        </w:tabs>
        <w:suppressAutoHyphens/>
        <w:snapToGrid w:val="0"/>
        <w:spacing w:after="0"/>
        <w:ind w:left="84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Zamawiającemu przysługuje prawo odstąpienia od umowy:</w:t>
      </w:r>
    </w:p>
    <w:p w14:paraId="451F8F85"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lastRenderedPageBreak/>
        <w:t>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w:t>
      </w:r>
    </w:p>
    <w:p w14:paraId="66D1C724"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b/>
          <w:bCs/>
          <w:i/>
          <w:iCs/>
          <w:color w:val="000000"/>
          <w:sz w:val="20"/>
          <w:szCs w:val="20"/>
          <w:lang w:eastAsia="ar-SA"/>
        </w:rPr>
      </w:pPr>
      <w:r w:rsidRPr="00AA4B32">
        <w:rPr>
          <w:rFonts w:asciiTheme="majorHAnsi" w:hAnsiTheme="majorHAnsi"/>
          <w:color w:val="000000"/>
          <w:sz w:val="20"/>
          <w:szCs w:val="20"/>
          <w:lang w:eastAsia="ar-SA"/>
        </w:rPr>
        <w:t>jeżeli zostanie wydany nakaz zajęcia majątku Wykonawcy,</w:t>
      </w:r>
    </w:p>
    <w:p w14:paraId="18D1AA83"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Wykonawca bez uzasadnionej przyczyny nie rozpoczął realizacji przedmiotu umowy przez okres 20 dni od dnia podpisania umowy, pomimo wezwania Zamawiającego złożonego na piśmie,</w:t>
      </w:r>
    </w:p>
    <w:p w14:paraId="3E8735C9"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Wykonawca bez uzasadnionej przyczyny nie rozpoczął realizacji robót budowlanych przez okres 20 dni od dnia przejęcia terenu budowy, pomimo wezwania Zamawiającego złożonego na piśmie,</w:t>
      </w:r>
    </w:p>
    <w:p w14:paraId="642743D2"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Wykonawca bez uzasadnionej przyczyny przerwał realizację przedmiotu umowy, na dłużej niż 14 dni i jej nie wznowił pomimo wezwania Zamawiającego złożonego na piśmie,</w:t>
      </w:r>
    </w:p>
    <w:p w14:paraId="5161CD65"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z winy Wykonawcy przekroczone zostaną terminy etapów określonych w § 11 ust. 3 niniejszej umowy o 30 dni – bez konieczności pisemnego wezwania,</w:t>
      </w:r>
    </w:p>
    <w:p w14:paraId="30116A11"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 xml:space="preserve">w przypadku zaistnienia okoliczności opisanych w § 7 ust.11 lub ust. 12 </w:t>
      </w:r>
    </w:p>
    <w:p w14:paraId="271EE7DE"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s="Cambria"/>
          <w:color w:val="000000"/>
          <w:sz w:val="20"/>
          <w:szCs w:val="20"/>
          <w:lang w:eastAsia="ar-SA"/>
        </w:rPr>
      </w:pPr>
      <w:r w:rsidRPr="00AA4B32">
        <w:rPr>
          <w:rFonts w:asciiTheme="majorHAnsi" w:hAnsiTheme="majorHAnsi" w:cs="Cambria"/>
          <w:sz w:val="20"/>
          <w:szCs w:val="20"/>
          <w:lang w:eastAsia="ar-SA"/>
        </w:rPr>
        <w:t>w przypadku ponownego (trzeciego bądź kolejnego) negatywnego wyniku badania jakościowego robót o którym mowa w § 9 umowy,</w:t>
      </w:r>
    </w:p>
    <w:p w14:paraId="67B1F362"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wniesienia zastrzeżeń o których mowa w § 14 ust. 3 i nie zastosowania się do nich w terminie wskazanym przez Zamawiającego,</w:t>
      </w:r>
    </w:p>
    <w:p w14:paraId="30D2D83C"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nie usunięcia wad wskazanych w protokole odbioru (§ 15 ust. 2 pkt 2) lit. f.) w terminie wyznaczonym przez Zamawiającego,</w:t>
      </w:r>
    </w:p>
    <w:p w14:paraId="23BE4346"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zaistnienia okoliczności opisanych w § 19 ust.1 lit. b</w:t>
      </w:r>
    </w:p>
    <w:p w14:paraId="5527A739"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zaistnienia okoliczności, o których mowa w przepisie art. 635 i następnych Kodeksu cywilnego,</w:t>
      </w:r>
    </w:p>
    <w:p w14:paraId="6D472AE4" w14:textId="77777777" w:rsidR="002F20C4" w:rsidRPr="00AA4B32" w:rsidRDefault="002F20C4" w:rsidP="002F20C4">
      <w:pPr>
        <w:widowControl w:val="0"/>
        <w:numPr>
          <w:ilvl w:val="0"/>
          <w:numId w:val="9"/>
        </w:numPr>
        <w:tabs>
          <w:tab w:val="left" w:pos="1276"/>
        </w:tabs>
        <w:suppressAutoHyphens/>
        <w:snapToGrid w:val="0"/>
        <w:spacing w:after="0"/>
        <w:ind w:left="1276"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zaistnienia innych okoliczności lub zdarzeń, gdzie prawo odstąpienia od umowy wynika z przepisów ustawy lub Kodeksu cywilnego,</w:t>
      </w:r>
    </w:p>
    <w:p w14:paraId="5E457053" w14:textId="77777777" w:rsidR="002F20C4" w:rsidRPr="00AA4B32" w:rsidRDefault="002F20C4" w:rsidP="002F20C4">
      <w:pPr>
        <w:widowControl w:val="0"/>
        <w:numPr>
          <w:ilvl w:val="1"/>
          <w:numId w:val="7"/>
        </w:numPr>
        <w:tabs>
          <w:tab w:val="left" w:pos="851"/>
        </w:tabs>
        <w:suppressAutoHyphens/>
        <w:snapToGrid w:val="0"/>
        <w:spacing w:after="0"/>
        <w:ind w:left="851" w:hanging="371"/>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Wykonawcy przysługuje prawo odstąpienia od umowy:</w:t>
      </w:r>
    </w:p>
    <w:p w14:paraId="28F317F7" w14:textId="77777777" w:rsidR="002F20C4" w:rsidRPr="00AA4B32" w:rsidRDefault="002F20C4" w:rsidP="002F20C4">
      <w:pPr>
        <w:widowControl w:val="0"/>
        <w:numPr>
          <w:ilvl w:val="0"/>
          <w:numId w:val="10"/>
        </w:numPr>
        <w:tabs>
          <w:tab w:val="num" w:pos="1320"/>
        </w:tabs>
        <w:suppressAutoHyphens/>
        <w:snapToGrid w:val="0"/>
        <w:spacing w:after="0"/>
        <w:ind w:left="1320" w:hanging="48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Zamawiający nie wywiązuje się z obowiązku zapłaty faktur, mimo dodatkowego wezwania, w terminie 1 miesiąca od upływu terminu na zapłatę faktury określonego w niniejszej umowie,</w:t>
      </w:r>
    </w:p>
    <w:p w14:paraId="10EB2338" w14:textId="77777777" w:rsidR="002F20C4" w:rsidRPr="00AA4B32" w:rsidRDefault="002F20C4" w:rsidP="002F20C4">
      <w:pPr>
        <w:widowControl w:val="0"/>
        <w:numPr>
          <w:ilvl w:val="0"/>
          <w:numId w:val="10"/>
        </w:numPr>
        <w:tabs>
          <w:tab w:val="num" w:pos="1320"/>
        </w:tabs>
        <w:suppressAutoHyphens/>
        <w:snapToGrid w:val="0"/>
        <w:spacing w:after="0"/>
        <w:ind w:left="1320" w:hanging="48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jeżeli Zamawiający odmawia bez uzasadnionej przyczyny odbioru robót lub podpisania protokołu odbioru.</w:t>
      </w:r>
    </w:p>
    <w:p w14:paraId="27B2CF92" w14:textId="77777777" w:rsidR="002F20C4" w:rsidRPr="00AA4B32" w:rsidRDefault="002F20C4" w:rsidP="002F20C4">
      <w:pPr>
        <w:widowControl w:val="0"/>
        <w:numPr>
          <w:ilvl w:val="0"/>
          <w:numId w:val="8"/>
        </w:numPr>
        <w:tabs>
          <w:tab w:val="left" w:pos="426"/>
        </w:tabs>
        <w:suppressAutoHyphens/>
        <w:snapToGrid w:val="0"/>
        <w:spacing w:after="0"/>
        <w:ind w:left="426" w:hanging="426"/>
        <w:jc w:val="both"/>
        <w:rPr>
          <w:rFonts w:asciiTheme="majorHAnsi" w:hAnsiTheme="majorHAnsi"/>
          <w:sz w:val="20"/>
          <w:szCs w:val="20"/>
          <w:lang w:eastAsia="ar-SA"/>
        </w:rPr>
      </w:pPr>
      <w:r w:rsidRPr="00AA4B32">
        <w:rPr>
          <w:rFonts w:asciiTheme="majorHAnsi" w:hAnsiTheme="majorHAnsi"/>
          <w:sz w:val="20"/>
          <w:szCs w:val="20"/>
          <w:lang w:eastAsia="ar-SA"/>
        </w:rPr>
        <w:t>Odstąpienia o których mowa w § 22 ust. 1 pkt 1 lit. e) – m) mają skutki na przyszłość.</w:t>
      </w:r>
    </w:p>
    <w:p w14:paraId="11D1DEAC" w14:textId="77777777" w:rsidR="002F20C4" w:rsidRPr="00AA4B32" w:rsidRDefault="002F20C4" w:rsidP="002F20C4">
      <w:pPr>
        <w:widowControl w:val="0"/>
        <w:numPr>
          <w:ilvl w:val="0"/>
          <w:numId w:val="8"/>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Odstąpienie od umowy powinno nastąpić w formie pisemnej pod rygorem nieważności takiego odstąpienia i powinno zawierać uzasadnienie jego dokonania. Odstąpienie uznaje się za skuteczne z chwilą doręczenia Wykonawcy lub Zamawiającemu.</w:t>
      </w:r>
    </w:p>
    <w:p w14:paraId="3B581CAA" w14:textId="77777777" w:rsidR="002F20C4" w:rsidRPr="00AA4B32" w:rsidRDefault="002F20C4" w:rsidP="002F20C4">
      <w:pPr>
        <w:widowControl w:val="0"/>
        <w:numPr>
          <w:ilvl w:val="0"/>
          <w:numId w:val="8"/>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przypadkach odstąpienia od umowy Strony obciążają następujące obowiązki szczegółowe:</w:t>
      </w:r>
    </w:p>
    <w:p w14:paraId="3E5077BB" w14:textId="77777777" w:rsidR="002F20C4" w:rsidRPr="00AA4B32" w:rsidRDefault="002F20C4" w:rsidP="002F20C4">
      <w:pPr>
        <w:widowControl w:val="0"/>
        <w:numPr>
          <w:ilvl w:val="1"/>
          <w:numId w:val="8"/>
        </w:numPr>
        <w:tabs>
          <w:tab w:val="num" w:pos="480"/>
          <w:tab w:val="left" w:pos="851"/>
        </w:tabs>
        <w:suppressAutoHyphens/>
        <w:snapToGrid w:val="0"/>
        <w:spacing w:after="0"/>
        <w:ind w:left="840"/>
        <w:jc w:val="both"/>
        <w:rPr>
          <w:rFonts w:asciiTheme="majorHAnsi" w:hAnsiTheme="majorHAnsi"/>
          <w:sz w:val="20"/>
          <w:szCs w:val="20"/>
          <w:lang w:eastAsia="ar-SA"/>
        </w:rPr>
      </w:pPr>
      <w:r w:rsidRPr="00AA4B32">
        <w:rPr>
          <w:rFonts w:asciiTheme="majorHAnsi" w:hAnsiTheme="majorHAnsi"/>
          <w:sz w:val="20"/>
          <w:szCs w:val="20"/>
          <w:lang w:eastAsia="ar-SA"/>
        </w:rPr>
        <w:t xml:space="preserve">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14:paraId="300E0FD6" w14:textId="77777777" w:rsidR="002F20C4" w:rsidRPr="00AA4B32" w:rsidRDefault="002F20C4" w:rsidP="002F20C4">
      <w:pPr>
        <w:widowControl w:val="0"/>
        <w:numPr>
          <w:ilvl w:val="1"/>
          <w:numId w:val="8"/>
        </w:numPr>
        <w:tabs>
          <w:tab w:val="left" w:pos="851"/>
        </w:tabs>
        <w:suppressAutoHyphens/>
        <w:snapToGrid w:val="0"/>
        <w:spacing w:after="0"/>
        <w:ind w:left="851" w:hanging="371"/>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 xml:space="preserve">Wykonawca </w:t>
      </w:r>
      <w:r w:rsidRPr="00AA4B32">
        <w:rPr>
          <w:rFonts w:asciiTheme="majorHAnsi" w:hAnsiTheme="majorHAnsi"/>
          <w:sz w:val="20"/>
          <w:szCs w:val="20"/>
          <w:lang w:eastAsia="ar-SA"/>
        </w:rPr>
        <w:t xml:space="preserve">w terminie do 14 dni od odstąpienia od umowy </w:t>
      </w:r>
      <w:r w:rsidRPr="00AA4B32">
        <w:rPr>
          <w:rFonts w:asciiTheme="majorHAnsi" w:hAnsiTheme="majorHAnsi"/>
          <w:color w:val="000000"/>
          <w:sz w:val="20"/>
          <w:szCs w:val="20"/>
          <w:lang w:eastAsia="ar-SA"/>
        </w:rPr>
        <w:t>zabezpieczy przerwane roboty w zakresie obustronnie uzgodnionym na koszt tej strony, z winy której nastąpiło odstąpienie od umowy,</w:t>
      </w:r>
    </w:p>
    <w:p w14:paraId="2682427C" w14:textId="77777777" w:rsidR="002F20C4" w:rsidRPr="00AA4B32" w:rsidRDefault="002F20C4" w:rsidP="002F20C4">
      <w:pPr>
        <w:widowControl w:val="0"/>
        <w:numPr>
          <w:ilvl w:val="1"/>
          <w:numId w:val="8"/>
        </w:numPr>
        <w:tabs>
          <w:tab w:val="left" w:pos="851"/>
        </w:tabs>
        <w:suppressAutoHyphens/>
        <w:snapToGrid w:val="0"/>
        <w:spacing w:after="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Wykonawca sporządzi wykaz tych materiałów, konstrukcji i urządzeń, które nie mogą być wykorzystane przez Wykonawcę do realizacji innych robót nie objętych niniejszą umową, jeżeli odstąpienie od umowy nastąpiło z przyczyn niezależnych od niego,</w:t>
      </w:r>
    </w:p>
    <w:p w14:paraId="6E3D5C4C" w14:textId="77777777" w:rsidR="002F20C4" w:rsidRPr="00AA4B32" w:rsidRDefault="002F20C4" w:rsidP="002F20C4">
      <w:pPr>
        <w:widowControl w:val="0"/>
        <w:numPr>
          <w:ilvl w:val="1"/>
          <w:numId w:val="8"/>
        </w:numPr>
        <w:tabs>
          <w:tab w:val="left" w:pos="851"/>
        </w:tabs>
        <w:suppressAutoHyphens/>
        <w:snapToGrid w:val="0"/>
        <w:spacing w:after="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Wykonawca niezwłocznie, a najpóźniej w terminie 14 dni od dnia odstąpienia od umowy, usunie z terenu budowy urządzenia zaplecza przez niego dostarczone lub wzniesione,</w:t>
      </w:r>
    </w:p>
    <w:p w14:paraId="430AB3DD" w14:textId="77777777" w:rsidR="002F20C4" w:rsidRPr="00AA4B32" w:rsidRDefault="002F20C4" w:rsidP="002F20C4">
      <w:pPr>
        <w:widowControl w:val="0"/>
        <w:numPr>
          <w:ilvl w:val="1"/>
          <w:numId w:val="8"/>
        </w:numPr>
        <w:tabs>
          <w:tab w:val="left" w:pos="851"/>
        </w:tabs>
        <w:suppressAutoHyphens/>
        <w:snapToGrid w:val="0"/>
        <w:spacing w:after="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odstąpienia Zamawiający ma prawo przejąć teren budowy,</w:t>
      </w:r>
    </w:p>
    <w:p w14:paraId="7E9D4B33" w14:textId="6A00CB75" w:rsidR="002F20C4" w:rsidRPr="00AA4B32" w:rsidRDefault="002F20C4" w:rsidP="006A6F24">
      <w:pPr>
        <w:numPr>
          <w:ilvl w:val="1"/>
          <w:numId w:val="8"/>
        </w:numPr>
        <w:tabs>
          <w:tab w:val="left" w:pos="851"/>
        </w:tabs>
        <w:snapToGrid w:val="0"/>
        <w:spacing w:after="240"/>
        <w:ind w:left="851" w:hanging="425"/>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lastRenderedPageBreak/>
        <w:t>w przypadku pozostawienia przez Wykonawcę maszyn, zaplecza budowy, itp. Zamawiający usunie je na koszt i ryzyko Wykonawcy.</w:t>
      </w:r>
    </w:p>
    <w:p w14:paraId="735ADFD5" w14:textId="1FE1674C" w:rsidR="002F20C4" w:rsidRPr="00AA4B32" w:rsidRDefault="002F20C4" w:rsidP="002F20C4">
      <w:pPr>
        <w:tabs>
          <w:tab w:val="left" w:pos="-555"/>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2</w:t>
      </w:r>
      <w:r w:rsidR="00761755">
        <w:rPr>
          <w:rFonts w:asciiTheme="majorHAnsi" w:hAnsiTheme="majorHAnsi"/>
          <w:b/>
          <w:bCs/>
          <w:color w:val="000000"/>
          <w:sz w:val="20"/>
          <w:szCs w:val="20"/>
          <w:lang w:eastAsia="ar-SA"/>
        </w:rPr>
        <w:t>2</w:t>
      </w:r>
    </w:p>
    <w:p w14:paraId="0049D569" w14:textId="77777777" w:rsidR="002F20C4" w:rsidRPr="00AA4B32" w:rsidRDefault="002F20C4" w:rsidP="002F20C4">
      <w:pPr>
        <w:tabs>
          <w:tab w:val="left" w:pos="-555"/>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[zmiana umowy]</w:t>
      </w:r>
    </w:p>
    <w:p w14:paraId="2B8CC755" w14:textId="77777777" w:rsidR="002F20C4" w:rsidRPr="00AA4B32" w:rsidRDefault="002F20C4" w:rsidP="002F20C4">
      <w:pPr>
        <w:tabs>
          <w:tab w:val="left" w:pos="-555"/>
        </w:tabs>
        <w:snapToGrid w:val="0"/>
        <w:spacing w:after="0"/>
        <w:jc w:val="center"/>
        <w:rPr>
          <w:rFonts w:asciiTheme="majorHAnsi" w:hAnsiTheme="majorHAnsi"/>
          <w:b/>
          <w:bCs/>
          <w:color w:val="000000"/>
          <w:sz w:val="20"/>
          <w:szCs w:val="20"/>
          <w:lang w:eastAsia="ar-SA"/>
        </w:rPr>
      </w:pPr>
    </w:p>
    <w:p w14:paraId="52C7C578"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sz w:val="20"/>
          <w:szCs w:val="20"/>
        </w:rPr>
        <w:t xml:space="preserve">Zakazuje się istotnych zmian postanowień zawartej umowy w stosunku do treści oferty na podstawie, której dokonano wyboru Wykonawcy chyba, że </w:t>
      </w:r>
      <w:r w:rsidRPr="00AA4B32">
        <w:rPr>
          <w:rFonts w:asciiTheme="majorHAnsi" w:hAnsiTheme="majorHAnsi"/>
          <w:bCs/>
          <w:color w:val="000000"/>
          <w:sz w:val="20"/>
          <w:szCs w:val="20"/>
          <w:lang w:eastAsia="ar-SA"/>
        </w:rPr>
        <w:t xml:space="preserve">zachodzi co najmniej jedna okoliczność wskazana w art. 144 ustawy </w:t>
      </w:r>
      <w:proofErr w:type="spellStart"/>
      <w:r w:rsidRPr="00AA4B32">
        <w:rPr>
          <w:rFonts w:asciiTheme="majorHAnsi" w:hAnsiTheme="majorHAnsi"/>
          <w:bCs/>
          <w:color w:val="000000"/>
          <w:sz w:val="20"/>
          <w:szCs w:val="20"/>
          <w:lang w:eastAsia="ar-SA"/>
        </w:rPr>
        <w:t>pzp</w:t>
      </w:r>
      <w:proofErr w:type="spellEnd"/>
      <w:r w:rsidRPr="00AA4B32">
        <w:rPr>
          <w:rFonts w:asciiTheme="majorHAnsi" w:hAnsiTheme="majorHAnsi"/>
          <w:bCs/>
          <w:color w:val="000000"/>
          <w:sz w:val="20"/>
          <w:szCs w:val="20"/>
          <w:lang w:eastAsia="ar-SA"/>
        </w:rPr>
        <w:t xml:space="preserve"> a </w:t>
      </w:r>
      <w:r w:rsidRPr="00AA4B32">
        <w:rPr>
          <w:rFonts w:asciiTheme="majorHAnsi" w:hAnsiTheme="majorHAnsi"/>
          <w:sz w:val="20"/>
          <w:szCs w:val="20"/>
        </w:rPr>
        <w:t>Zamawiający przewidział możliwość dokonania takiej zmiany w ogłoszeniu o zamówieniu lub w specyfikacji istotnych warunków zamówienia oraz określił warunki takiej zmiany.</w:t>
      </w:r>
    </w:p>
    <w:p w14:paraId="54EF80A8"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bCs/>
          <w:color w:val="000000"/>
          <w:sz w:val="20"/>
          <w:szCs w:val="20"/>
          <w:lang w:eastAsia="ar-SA"/>
        </w:rPr>
        <w:t xml:space="preserve">Zgodnie z  art. 144 ust. 1 pkt. 2 ustawy </w:t>
      </w:r>
      <w:proofErr w:type="spellStart"/>
      <w:r w:rsidRPr="00AA4B32">
        <w:rPr>
          <w:rFonts w:asciiTheme="majorHAnsi" w:hAnsiTheme="majorHAnsi"/>
          <w:bCs/>
          <w:color w:val="000000"/>
          <w:sz w:val="20"/>
          <w:szCs w:val="20"/>
          <w:lang w:eastAsia="ar-SA"/>
        </w:rPr>
        <w:t>Pzp</w:t>
      </w:r>
      <w:proofErr w:type="spellEnd"/>
      <w:r w:rsidRPr="00AA4B32">
        <w:rPr>
          <w:rFonts w:asciiTheme="majorHAnsi" w:hAnsiTheme="majorHAnsi"/>
          <w:bCs/>
          <w:color w:val="000000"/>
          <w:sz w:val="20"/>
          <w:szCs w:val="20"/>
          <w:lang w:eastAsia="ar-SA"/>
        </w:rPr>
        <w:t xml:space="preserve"> Zamawiający  dopuszcza możliwość  realizacji  dodatkowych  robót budowlanych, pod warunkiem spełnienia przesłanek określonych  w powołanym powyżej artykule.</w:t>
      </w:r>
    </w:p>
    <w:p w14:paraId="032794BC"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bCs/>
          <w:color w:val="000000"/>
          <w:sz w:val="20"/>
          <w:szCs w:val="20"/>
          <w:lang w:eastAsia="ar-SA"/>
        </w:rPr>
        <w:t xml:space="preserve">Zamawiający  dopuszcza możliwość zmian postanowień niniejszej  umowy  zgodnie z zapisami art. 144 ust.1 pkt  3)-6) ustawy </w:t>
      </w:r>
      <w:proofErr w:type="spellStart"/>
      <w:r w:rsidRPr="00AA4B32">
        <w:rPr>
          <w:rFonts w:asciiTheme="majorHAnsi" w:hAnsiTheme="majorHAnsi"/>
          <w:bCs/>
          <w:color w:val="000000"/>
          <w:sz w:val="20"/>
          <w:szCs w:val="20"/>
          <w:lang w:eastAsia="ar-SA"/>
        </w:rPr>
        <w:t>Pzp</w:t>
      </w:r>
      <w:proofErr w:type="spellEnd"/>
      <w:r w:rsidRPr="00AA4B32">
        <w:rPr>
          <w:rFonts w:asciiTheme="majorHAnsi" w:hAnsiTheme="majorHAnsi"/>
          <w:bCs/>
          <w:color w:val="000000"/>
          <w:sz w:val="20"/>
          <w:szCs w:val="20"/>
          <w:lang w:eastAsia="ar-SA"/>
        </w:rPr>
        <w:t>.</w:t>
      </w:r>
    </w:p>
    <w:p w14:paraId="2081B2C3"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bCs/>
          <w:color w:val="000000"/>
          <w:sz w:val="20"/>
          <w:szCs w:val="20"/>
          <w:lang w:eastAsia="ar-SA"/>
        </w:rPr>
        <w:t>Zamawiający zgodnie z art. 144 ust. 1 pkt 1) przewidział, w ogłoszeniu o zamówieniu lub w specyfikacji istotnych warunków zamówienia zmiany, w postaci jednoznacznych postanowień umownych, które określają ich zakres, w szczególności możliwość zmiany wysokości wynagrodzenia wykonawcy i charakter oraz warunki  wprowadzenia zmiany.</w:t>
      </w:r>
    </w:p>
    <w:p w14:paraId="2AB39ABE"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sz w:val="20"/>
          <w:szCs w:val="20"/>
        </w:rPr>
        <w:t>Zamawiający dopuszcza możliwość dokonania następujących zmian w umowie i określa ich warunki:</w:t>
      </w:r>
    </w:p>
    <w:p w14:paraId="47442278" w14:textId="0465DE72"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Wprowadzenie do przedmiotu umowy (zamówienia) i do dokumentacji projektowej zmian, o których mowa w art. 36a ust. 5 i ust. 6 ustawy z dnia 7 lipca 1994 r, Prawo budowlane (Dz. U. z 2016 r, poz. 290 z </w:t>
      </w:r>
      <w:proofErr w:type="spellStart"/>
      <w:r w:rsidRPr="00AA4B32">
        <w:rPr>
          <w:rFonts w:asciiTheme="majorHAnsi" w:hAnsiTheme="majorHAnsi"/>
          <w:sz w:val="20"/>
          <w:szCs w:val="20"/>
        </w:rPr>
        <w:t>późn</w:t>
      </w:r>
      <w:proofErr w:type="spellEnd"/>
      <w:r w:rsidRPr="00AA4B32">
        <w:rPr>
          <w:rFonts w:asciiTheme="majorHAnsi" w:hAnsiTheme="majorHAnsi"/>
          <w:sz w:val="20"/>
          <w:szCs w:val="20"/>
        </w:rPr>
        <w:t xml:space="preserve">. Zm.). </w:t>
      </w:r>
    </w:p>
    <w:p w14:paraId="1BEB3F52" w14:textId="77777777"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Zmiana terminu realizacji przedmiotu umowy, określonego w § 3 niniejszej umowy, jest możliwa w przypadku zaistnienia zmian zagospodarowania przestrzennego działek - posesji będących w zasięgu przedmiotowej sieci, w wyniku których nastąpi konieczność wprowadzenia nieistotnej zmiany w projekcie, polegającej np. na zmianie trasy przyłączy wodociągowych i/lub kanalizacyjnych;</w:t>
      </w:r>
    </w:p>
    <w:p w14:paraId="2AE8EB95" w14:textId="77777777"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Zawieszenie lub zmiana terminu realizacji zamówienia, określonego w § 3 niniejszej umowy, w przypadku wystąpienia opóźnień wynikających z:</w:t>
      </w:r>
    </w:p>
    <w:p w14:paraId="44A26ED9" w14:textId="77777777" w:rsidR="002F20C4" w:rsidRPr="00AA4B32" w:rsidRDefault="002F20C4" w:rsidP="002F20C4">
      <w:pPr>
        <w:numPr>
          <w:ilvl w:val="0"/>
          <w:numId w:val="21"/>
        </w:numPr>
        <w:autoSpaceDE w:val="0"/>
        <w:autoSpaceDN w:val="0"/>
        <w:spacing w:after="120"/>
        <w:jc w:val="both"/>
        <w:rPr>
          <w:rFonts w:asciiTheme="majorHAnsi" w:hAnsiTheme="majorHAnsi"/>
          <w:sz w:val="20"/>
          <w:szCs w:val="20"/>
        </w:rPr>
      </w:pPr>
      <w:r w:rsidRPr="00AA4B32">
        <w:rPr>
          <w:rFonts w:asciiTheme="majorHAnsi" w:hAnsiTheme="majorHAnsi"/>
          <w:sz w:val="20"/>
          <w:szCs w:val="20"/>
        </w:rPr>
        <w:t>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inwestorskiego.</w:t>
      </w:r>
    </w:p>
    <w:p w14:paraId="26834BC2" w14:textId="77777777" w:rsidR="002F20C4" w:rsidRPr="00AA4B32" w:rsidRDefault="002F20C4" w:rsidP="002F20C4">
      <w:pPr>
        <w:numPr>
          <w:ilvl w:val="0"/>
          <w:numId w:val="21"/>
        </w:numPr>
        <w:autoSpaceDE w:val="0"/>
        <w:autoSpaceDN w:val="0"/>
        <w:spacing w:after="120"/>
        <w:jc w:val="both"/>
        <w:rPr>
          <w:rFonts w:asciiTheme="majorHAnsi" w:hAnsiTheme="majorHAnsi"/>
          <w:sz w:val="20"/>
          <w:szCs w:val="20"/>
        </w:rPr>
      </w:pPr>
      <w:r w:rsidRPr="00AA4B32">
        <w:rPr>
          <w:rFonts w:asciiTheme="majorHAnsi" w:hAnsiTheme="majorHAnsi"/>
          <w:sz w:val="20"/>
          <w:szCs w:val="20"/>
        </w:rPr>
        <w:t>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inwestorskiego.</w:t>
      </w:r>
    </w:p>
    <w:p w14:paraId="15FE0B8D" w14:textId="77777777" w:rsidR="002F20C4" w:rsidRPr="00AA4B32" w:rsidRDefault="002F20C4" w:rsidP="002F20C4">
      <w:pPr>
        <w:numPr>
          <w:ilvl w:val="0"/>
          <w:numId w:val="21"/>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W przypadku odmowy wydania przez organy administracji lub inne podmioty wymaganych decyzji, zezwoleń, uzgodnień z przyczyn niezawinionych przez Wykonawcę, w tym odmowy udostępnienia przez właścicieli, posesji do celów realizacji inwestycji – termin realizacji przedmiotu umowy może ulec odpowiedniemu przedłużeniu, jednak nie dłużej niż okres trwania tych okoliczności. </w:t>
      </w:r>
    </w:p>
    <w:p w14:paraId="4E0DCAEE" w14:textId="77777777"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lastRenderedPageBreak/>
        <w:t>Zmiana zakresu rzeczowego przedmiotu umowy polegająca np. na wyłączaniu z zakresu przedmiotu umowy określonego elementu, odcinka sieci lub w innym zakresie, która doprowadzi do zmniejszenia zakresu przedmiotu umowy a tym samym zmniejszenia wysokości wynagrodzenia należnego Wykonawcy. Zmiana powyższa będzie możliwa w sytuacji, której strony nie były w stanie przewidzieć w chwili zawarcia umowy, a dalsza realizacja umowy zgodnie z określonymi pierwotnie warunkami i terminami jest nieracjonalna technicznie, organizacyjnie lub finansowo.</w:t>
      </w:r>
    </w:p>
    <w:p w14:paraId="022EFAD6" w14:textId="77777777"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np. zmiana wynagrodzenia.</w:t>
      </w:r>
    </w:p>
    <w:p w14:paraId="5F598635" w14:textId="1A9F193B"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W przypadku wprowadzenia przez producenta </w:t>
      </w:r>
      <w:r w:rsidR="00E77649" w:rsidRPr="00AA4B32">
        <w:rPr>
          <w:rFonts w:asciiTheme="majorHAnsi" w:hAnsiTheme="majorHAnsi"/>
          <w:sz w:val="20"/>
          <w:szCs w:val="20"/>
        </w:rPr>
        <w:t xml:space="preserve">nowego </w:t>
      </w:r>
      <w:r w:rsidRPr="00AA4B32">
        <w:rPr>
          <w:rFonts w:asciiTheme="majorHAnsi" w:hAnsiTheme="majorHAnsi"/>
          <w:sz w:val="20"/>
          <w:szCs w:val="20"/>
        </w:rPr>
        <w:t>sprzętu lub nowego produktu, sprzętu, urządzenia, usługi odpowiadających sprzętowi, urządzeniu lub usłudze objętej przedmiotem Umowy, lub wprowadzenie poprawek (update/</w:t>
      </w:r>
      <w:proofErr w:type="spellStart"/>
      <w:r w:rsidRPr="00AA4B32">
        <w:rPr>
          <w:rFonts w:asciiTheme="majorHAnsi" w:hAnsiTheme="majorHAnsi"/>
          <w:sz w:val="20"/>
          <w:szCs w:val="20"/>
        </w:rPr>
        <w:t>patch</w:t>
      </w:r>
      <w:proofErr w:type="spellEnd"/>
      <w:r w:rsidRPr="00AA4B32">
        <w:rPr>
          <w:rFonts w:asciiTheme="majorHAnsi" w:hAnsiTheme="majorHAnsi"/>
          <w:sz w:val="20"/>
          <w:szCs w:val="20"/>
        </w:rPr>
        <w:t xml:space="preserve"> </w:t>
      </w:r>
      <w:proofErr w:type="spellStart"/>
      <w:r w:rsidRPr="00AA4B32">
        <w:rPr>
          <w:rFonts w:asciiTheme="majorHAnsi" w:hAnsiTheme="majorHAnsi"/>
          <w:sz w:val="20"/>
          <w:szCs w:val="20"/>
        </w:rPr>
        <w:t>etc</w:t>
      </w:r>
      <w:proofErr w:type="spellEnd"/>
      <w:r w:rsidRPr="00AA4B32">
        <w:rPr>
          <w:rFonts w:asciiTheme="majorHAnsi" w:hAnsiTheme="majorHAnsi"/>
          <w:sz w:val="20"/>
          <w:szCs w:val="20"/>
        </w:rPr>
        <w:t>), np. zmiana terminu, przedmiotu umowy.</w:t>
      </w:r>
    </w:p>
    <w:p w14:paraId="087E8E61" w14:textId="77777777"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W przypadku zmiany w strukturze i organizacji Zamawiającego, które mają wpływ na zakres i termin prac Wykonawcy lub termin Odbioru, np. zmiana terminu, przedmiotu umowy.</w:t>
      </w:r>
    </w:p>
    <w:p w14:paraId="7A28D1A9" w14:textId="77777777"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W przypadku problemów w realizacji lub realizacji innych projektów/umów, uniemożliwiających wykonanie umowy, zgodnie z określonymi pierwotnie terminami lub powodujących, że realizowanie umowy zgodnie z określonymi pierwotnie terminami jest nieracjonalne technicznie, organizacyjnie lub finansowo, np. zmiana terminu.</w:t>
      </w:r>
    </w:p>
    <w:p w14:paraId="0B0049F7" w14:textId="77777777" w:rsidR="002F20C4" w:rsidRPr="00AA4B32" w:rsidRDefault="002F20C4" w:rsidP="002F20C4">
      <w:pPr>
        <w:numPr>
          <w:ilvl w:val="0"/>
          <w:numId w:val="20"/>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W okolicznościach określonych w </w:t>
      </w:r>
      <w:r w:rsidRPr="00AA4B32">
        <w:rPr>
          <w:rFonts w:asciiTheme="majorHAnsi" w:hAnsiTheme="majorHAnsi"/>
          <w:color w:val="000000"/>
          <w:sz w:val="20"/>
          <w:szCs w:val="20"/>
          <w:lang w:eastAsia="ar-SA"/>
        </w:rPr>
        <w:t>§ 21 niniejszej umowy.</w:t>
      </w:r>
      <w:r w:rsidRPr="00AA4B32">
        <w:rPr>
          <w:rFonts w:asciiTheme="majorHAnsi" w:hAnsiTheme="majorHAnsi"/>
          <w:sz w:val="20"/>
          <w:szCs w:val="20"/>
        </w:rPr>
        <w:t xml:space="preserve"> </w:t>
      </w:r>
    </w:p>
    <w:p w14:paraId="25224F17"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sz w:val="20"/>
          <w:szCs w:val="20"/>
        </w:rPr>
        <w:t xml:space="preserve">W przypadku, o którym mowa w ust. 5 pkt. a) - 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 16 umowy. Zastrzeżenie to nie dotyczy jednak przypadków, o których mowa w </w:t>
      </w:r>
      <w:r w:rsidRPr="00AA4B32">
        <w:rPr>
          <w:rFonts w:asciiTheme="majorHAnsi" w:hAnsiTheme="majorHAnsi"/>
          <w:color w:val="000000"/>
          <w:sz w:val="20"/>
          <w:szCs w:val="20"/>
          <w:lang w:eastAsia="ar-SA"/>
        </w:rPr>
        <w:t>§ 21 niniejszej umowy.</w:t>
      </w:r>
    </w:p>
    <w:p w14:paraId="3040EE56" w14:textId="7673E6D1"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sz w:val="20"/>
          <w:szCs w:val="20"/>
        </w:rPr>
      </w:pPr>
      <w:r w:rsidRPr="00AA4B32">
        <w:rPr>
          <w:rFonts w:asciiTheme="majorHAnsi" w:hAnsiTheme="majorHAnsi"/>
          <w:sz w:val="20"/>
          <w:szCs w:val="20"/>
        </w:rPr>
        <w:t>Zmiana terminu wykonania przedmiotu umowy w sytuacji, o której mowa w ust. 5 pkt. b) będzie możliwa w przypadku złożenia przez Właściciela posesji pisemnego wniosku do Zamawiającego dot. zmiany trasy budowanego przyłącza wodociągowego i/lub kanalizacyjnego. W</w:t>
      </w:r>
      <w:r w:rsidR="00E77649" w:rsidRPr="00AA4B32">
        <w:rPr>
          <w:rFonts w:asciiTheme="majorHAnsi" w:hAnsiTheme="majorHAnsi"/>
          <w:sz w:val="20"/>
          <w:szCs w:val="20"/>
        </w:rPr>
        <w:t>n</w:t>
      </w:r>
      <w:r w:rsidRPr="00AA4B32">
        <w:rPr>
          <w:rFonts w:asciiTheme="majorHAnsi" w:hAnsiTheme="majorHAnsi"/>
          <w:sz w:val="20"/>
          <w:szCs w:val="20"/>
        </w:rPr>
        <w:t>iosek wymaga akceptacji Zamawiającego. W przypadku zmiany terminu wykonania przedmiotu umowy w zakresie, o którym mowa w ust. 5pkt. b) umowy, strony ustalą nowy termin realizacji przedmiotu umowy w formie pisemnego aneksu do umowy.</w:t>
      </w:r>
    </w:p>
    <w:p w14:paraId="46042FEF"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sz w:val="20"/>
          <w:szCs w:val="20"/>
        </w:rPr>
      </w:pPr>
      <w:r w:rsidRPr="00AA4B32">
        <w:rPr>
          <w:rFonts w:asciiTheme="majorHAnsi" w:hAnsiTheme="majorHAnsi"/>
          <w:sz w:val="20"/>
          <w:szCs w:val="20"/>
        </w:rPr>
        <w:t xml:space="preserve">W przypadkach wystąpienia opóźnień, o których mowa w ust. 5 pkt. c) strony ustalą nowy termin realizacji, przy czym okres przesunięcia/zmiany terminu zakończenia robót będzie uwzględniał czas (termin)  w jakim wykonawca jest w stanie wznowić i wykonać roboty budowlane, które zostały zawieszone/zmienione z powodu trwania niniejszych okoliczności mających wpływ na zmianę terminu realizacji robót związanych z przedmiotem umowy.  Fakt ustania okoliczności, musi być potwierdzony w dzienniku budowy wpisem dokonanym przez kierownika budowy potwierdzonym przez inspektora nadzoru inwestorskiego (przedstawiciela zamawiającego). </w:t>
      </w:r>
    </w:p>
    <w:p w14:paraId="29AFC3BC"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sz w:val="20"/>
          <w:szCs w:val="20"/>
        </w:rPr>
        <w:t>Zawieszenie, o którym mowa w ust. 5 pkt. c) zostaje zniesione w przypadku ustania okoliczności powodujących jego zaistnienie. (jeżeli dotyczy - Zmiana, o której mowa w ust. 5 pkt c) nastąpi w związku z okolicznościami które ją spowodowały). Fakt ustania okoliczności, o których mowa w ust.b5 pkt. c) musi być potwierdzony w dzienniku budowy wpisem dokonanym przez kierownika budowy potwierdzonym przez inspektora nadzoru inwestorskiego.</w:t>
      </w:r>
    </w:p>
    <w:p w14:paraId="56F4C9F4"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sz w:val="20"/>
          <w:szCs w:val="20"/>
        </w:rPr>
      </w:pPr>
      <w:r w:rsidRPr="00AA4B32">
        <w:rPr>
          <w:rFonts w:asciiTheme="majorHAnsi" w:hAnsiTheme="majorHAnsi"/>
          <w:sz w:val="20"/>
          <w:szCs w:val="20"/>
        </w:rPr>
        <w:t xml:space="preserve">Zmiana zakresu przedmiotu umowy, o której mowa w ust. 5 pkt. d) będzie możliwa w sytuacji, której strony nie były </w:t>
      </w:r>
      <w:r w:rsidRPr="00AA4B32">
        <w:rPr>
          <w:rFonts w:asciiTheme="majorHAnsi" w:hAnsiTheme="majorHAnsi"/>
          <w:sz w:val="20"/>
          <w:szCs w:val="20"/>
        </w:rPr>
        <w:lastRenderedPageBreak/>
        <w:t xml:space="preserve">w stanie przewidzieć w chwili zawarcia umowy, a dalsza realizacja umowy zgodnie z określonymi pierwotnie warunkami i terminami jest nieracjonalna technicznie, organizacyjnie lub finansowo. W takiej sytuacji Inspektor Nadzoru Inwestorskiego określi zakres zmiany oraz dokona wyceny </w:t>
      </w:r>
      <w:r w:rsidRPr="00AA4B32">
        <w:rPr>
          <w:rFonts w:asciiTheme="majorHAnsi" w:hAnsiTheme="majorHAnsi"/>
          <w:iCs/>
          <w:sz w:val="20"/>
          <w:szCs w:val="20"/>
        </w:rPr>
        <w:t>robót zmniejszających zakres przedmiotu zamówienia w oparciu o stawki przedstawione w tabeli elementów scalonych i ceny rynkowe.</w:t>
      </w:r>
      <w:r w:rsidRPr="00AA4B32">
        <w:rPr>
          <w:rFonts w:asciiTheme="majorHAnsi" w:hAnsiTheme="majorHAnsi"/>
          <w:sz w:val="20"/>
          <w:szCs w:val="20"/>
        </w:rPr>
        <w:t xml:space="preserve"> Zmiana umowy w tym zakresie wymaga formy pisemnego aneksu do umowy.</w:t>
      </w:r>
      <w:r w:rsidRPr="00AA4B32">
        <w:rPr>
          <w:rFonts w:asciiTheme="majorHAnsi" w:hAnsiTheme="majorHAnsi"/>
          <w:iCs/>
          <w:sz w:val="20"/>
          <w:szCs w:val="20"/>
        </w:rPr>
        <w:t xml:space="preserve"> </w:t>
      </w:r>
    </w:p>
    <w:p w14:paraId="07F47A7F"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sz w:val="20"/>
          <w:szCs w:val="20"/>
        </w:rPr>
        <w:t xml:space="preserve">Zmiana postanowień niniejszej umowy wymaga zachowania formy pisemnego aneksu pod rygorem nieważności z zastrzeżeniem ust. 12. </w:t>
      </w:r>
    </w:p>
    <w:p w14:paraId="490C2058" w14:textId="77777777" w:rsidR="002F20C4" w:rsidRPr="00AA4B32" w:rsidRDefault="002F20C4" w:rsidP="002F20C4">
      <w:pPr>
        <w:widowControl w:val="0"/>
        <w:numPr>
          <w:ilvl w:val="0"/>
          <w:numId w:val="11"/>
        </w:numPr>
        <w:shd w:val="clear" w:color="auto" w:fill="FFFFFF"/>
        <w:autoSpaceDE w:val="0"/>
        <w:autoSpaceDN w:val="0"/>
        <w:adjustRightInd w:val="0"/>
        <w:spacing w:after="120"/>
        <w:ind w:left="426" w:hanging="426"/>
        <w:jc w:val="both"/>
        <w:rPr>
          <w:rFonts w:asciiTheme="majorHAnsi" w:hAnsiTheme="majorHAnsi"/>
          <w:color w:val="000000"/>
          <w:spacing w:val="-11"/>
          <w:sz w:val="20"/>
          <w:szCs w:val="20"/>
        </w:rPr>
      </w:pPr>
      <w:r w:rsidRPr="00AA4B32">
        <w:rPr>
          <w:rFonts w:asciiTheme="majorHAnsi" w:hAnsiTheme="majorHAnsi"/>
          <w:sz w:val="20"/>
          <w:szCs w:val="20"/>
        </w:rPr>
        <w:t xml:space="preserve">Poniższe zmiany Umowy nie wymagają zachowania formy pisemnego aneksu pod rygorem nieważności, a zostaną dokonane poprzez pisemne zgłoszenie potwierdzone przez drugą stronę Umowy: </w:t>
      </w:r>
    </w:p>
    <w:p w14:paraId="7141B15F" w14:textId="77777777" w:rsidR="002F20C4" w:rsidRPr="00AA4B32" w:rsidRDefault="002F20C4" w:rsidP="002F20C4">
      <w:pPr>
        <w:numPr>
          <w:ilvl w:val="0"/>
          <w:numId w:val="22"/>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zmiana na stanowisku kierownika budowy, </w:t>
      </w:r>
    </w:p>
    <w:p w14:paraId="003E8ED0" w14:textId="77777777" w:rsidR="002F20C4" w:rsidRPr="00AA4B32" w:rsidRDefault="002F20C4" w:rsidP="002F20C4">
      <w:pPr>
        <w:numPr>
          <w:ilvl w:val="0"/>
          <w:numId w:val="22"/>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zmiana na stanowisku inspektora nadzoru inwestorskiego, </w:t>
      </w:r>
    </w:p>
    <w:p w14:paraId="7AF97A6E" w14:textId="77777777" w:rsidR="002F20C4" w:rsidRPr="00AA4B32" w:rsidRDefault="002F20C4" w:rsidP="002F20C4">
      <w:pPr>
        <w:numPr>
          <w:ilvl w:val="0"/>
          <w:numId w:val="22"/>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zmiana na stanowisku koordynatora umowy, </w:t>
      </w:r>
    </w:p>
    <w:p w14:paraId="4FDAC8FE" w14:textId="77777777" w:rsidR="002F20C4" w:rsidRPr="00AA4B32" w:rsidRDefault="002F20C4" w:rsidP="002F20C4">
      <w:pPr>
        <w:numPr>
          <w:ilvl w:val="0"/>
          <w:numId w:val="22"/>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zmiana konta bankowego Wykonawcy, </w:t>
      </w:r>
    </w:p>
    <w:p w14:paraId="175DAA3E" w14:textId="77777777" w:rsidR="002F20C4" w:rsidRPr="00AA4B32" w:rsidRDefault="002F20C4" w:rsidP="002F20C4">
      <w:pPr>
        <w:numPr>
          <w:ilvl w:val="0"/>
          <w:numId w:val="22"/>
        </w:numPr>
        <w:autoSpaceDE w:val="0"/>
        <w:autoSpaceDN w:val="0"/>
        <w:spacing w:after="120"/>
        <w:jc w:val="both"/>
        <w:rPr>
          <w:rFonts w:asciiTheme="majorHAnsi" w:hAnsiTheme="majorHAnsi"/>
          <w:sz w:val="20"/>
          <w:szCs w:val="20"/>
        </w:rPr>
      </w:pPr>
      <w:r w:rsidRPr="00AA4B32">
        <w:rPr>
          <w:rFonts w:asciiTheme="majorHAnsi" w:hAnsiTheme="majorHAnsi"/>
          <w:sz w:val="20"/>
          <w:szCs w:val="20"/>
        </w:rPr>
        <w:t xml:space="preserve">zmiana adresu Wykonawcy. </w:t>
      </w:r>
    </w:p>
    <w:p w14:paraId="2B9C57F5" w14:textId="54FF40F5" w:rsidR="00B404A0" w:rsidRPr="00AA4B32" w:rsidRDefault="00761755" w:rsidP="00B404A0">
      <w:pPr>
        <w:tabs>
          <w:tab w:val="left" w:pos="0"/>
        </w:tabs>
        <w:snapToGrid w:val="0"/>
        <w:spacing w:after="0"/>
        <w:jc w:val="center"/>
        <w:rPr>
          <w:rFonts w:asciiTheme="majorHAnsi" w:hAnsiTheme="majorHAnsi"/>
          <w:b/>
          <w:bCs/>
          <w:sz w:val="20"/>
          <w:szCs w:val="20"/>
          <w:lang w:eastAsia="ar-SA"/>
        </w:rPr>
      </w:pPr>
      <w:r>
        <w:rPr>
          <w:rFonts w:asciiTheme="majorHAnsi" w:hAnsiTheme="majorHAnsi"/>
          <w:b/>
          <w:bCs/>
          <w:sz w:val="20"/>
          <w:szCs w:val="20"/>
          <w:lang w:eastAsia="ar-SA"/>
        </w:rPr>
        <w:t>§ 23</w:t>
      </w:r>
      <w:r w:rsidR="00B404A0" w:rsidRPr="00AA4B32">
        <w:rPr>
          <w:rFonts w:asciiTheme="majorHAnsi" w:hAnsiTheme="majorHAnsi"/>
          <w:b/>
          <w:bCs/>
          <w:sz w:val="20"/>
          <w:szCs w:val="20"/>
          <w:lang w:eastAsia="ar-SA"/>
        </w:rPr>
        <w:t>.</w:t>
      </w:r>
    </w:p>
    <w:p w14:paraId="27E716DD" w14:textId="77777777" w:rsidR="00B404A0" w:rsidRPr="00AA4B32" w:rsidRDefault="00B404A0" w:rsidP="00B404A0">
      <w:pPr>
        <w:tabs>
          <w:tab w:val="left" w:pos="0"/>
        </w:tabs>
        <w:snapToGrid w:val="0"/>
        <w:spacing w:after="0"/>
        <w:jc w:val="center"/>
        <w:rPr>
          <w:rFonts w:asciiTheme="majorHAnsi" w:hAnsiTheme="majorHAnsi"/>
          <w:b/>
          <w:bCs/>
          <w:sz w:val="20"/>
          <w:szCs w:val="20"/>
          <w:lang w:eastAsia="ar-SA"/>
        </w:rPr>
      </w:pPr>
      <w:r w:rsidRPr="00AA4B32">
        <w:rPr>
          <w:rFonts w:asciiTheme="majorHAnsi" w:hAnsiTheme="majorHAnsi"/>
          <w:b/>
          <w:bCs/>
          <w:sz w:val="20"/>
          <w:szCs w:val="20"/>
          <w:lang w:eastAsia="ar-SA"/>
        </w:rPr>
        <w:t>[ochrona danych osobowych]</w:t>
      </w:r>
    </w:p>
    <w:p w14:paraId="6764F35A" w14:textId="77777777" w:rsidR="00B404A0" w:rsidRPr="00AA4B32" w:rsidRDefault="00B404A0" w:rsidP="00B404A0">
      <w:pPr>
        <w:tabs>
          <w:tab w:val="left" w:pos="0"/>
        </w:tabs>
        <w:snapToGrid w:val="0"/>
        <w:spacing w:after="0"/>
        <w:rPr>
          <w:rFonts w:asciiTheme="majorHAnsi" w:hAnsiTheme="majorHAnsi"/>
          <w:b/>
          <w:bCs/>
          <w:color w:val="FF0000"/>
          <w:sz w:val="20"/>
          <w:szCs w:val="20"/>
          <w:lang w:eastAsia="ar-SA"/>
        </w:rPr>
      </w:pPr>
    </w:p>
    <w:p w14:paraId="26D8A015" w14:textId="77777777" w:rsidR="00B404A0" w:rsidRPr="00AA4B32" w:rsidRDefault="00B404A0" w:rsidP="001C32E2">
      <w:pPr>
        <w:pStyle w:val="Akapitzlist"/>
        <w:numPr>
          <w:ilvl w:val="0"/>
          <w:numId w:val="57"/>
        </w:numPr>
        <w:spacing w:after="0"/>
        <w:ind w:left="426" w:hanging="426"/>
        <w:rPr>
          <w:rFonts w:asciiTheme="majorHAnsi" w:hAnsiTheme="majorHAnsi" w:cs="Cambria"/>
          <w:b/>
          <w:i/>
          <w:color w:val="000000"/>
          <w:sz w:val="20"/>
          <w:szCs w:val="20"/>
        </w:rPr>
      </w:pPr>
      <w:r w:rsidRPr="00AA4B32">
        <w:rPr>
          <w:rFonts w:asciiTheme="majorHAnsi" w:hAnsiTheme="majorHAnsi"/>
          <w:b/>
          <w:sz w:val="20"/>
          <w:szCs w:val="20"/>
        </w:rPr>
        <w:t>Powierzenie przetwarzania danych osobowych:</w:t>
      </w:r>
    </w:p>
    <w:p w14:paraId="5F821E0B" w14:textId="77777777" w:rsidR="00B404A0" w:rsidRPr="00AA4B32" w:rsidRDefault="00B404A0" w:rsidP="001C32E2">
      <w:pPr>
        <w:pStyle w:val="Akapitzlist"/>
        <w:numPr>
          <w:ilvl w:val="0"/>
          <w:numId w:val="58"/>
        </w:numPr>
        <w:spacing w:after="0"/>
        <w:jc w:val="both"/>
        <w:rPr>
          <w:rFonts w:asciiTheme="majorHAnsi" w:hAnsiTheme="majorHAnsi" w:cs="Cambria"/>
          <w:b/>
          <w:i/>
          <w:color w:val="000000"/>
          <w:sz w:val="20"/>
          <w:szCs w:val="20"/>
        </w:rPr>
      </w:pPr>
      <w:r w:rsidRPr="00AA4B32">
        <w:rPr>
          <w:rFonts w:asciiTheme="majorHAnsi" w:hAnsiTheme="majorHAnsi"/>
          <w:sz w:val="20"/>
          <w:szCs w:val="20"/>
        </w:rPr>
        <w:t xml:space="preserve">Administrator danych (Zleceniodawca) powierza Podmiotowi przetwarzającemu zwanemu dalej </w:t>
      </w:r>
      <w:r w:rsidRPr="00AA4B32">
        <w:rPr>
          <w:rFonts w:asciiTheme="majorHAnsi" w:hAnsiTheme="majorHAnsi"/>
          <w:b/>
          <w:sz w:val="20"/>
          <w:szCs w:val="20"/>
        </w:rPr>
        <w:t>procesorem</w:t>
      </w:r>
      <w:r w:rsidRPr="00AA4B32">
        <w:rPr>
          <w:rFonts w:asciiTheme="majorHAnsi" w:hAnsiTheme="majorHAnsi"/>
          <w:sz w:val="20"/>
          <w:szCs w:val="20"/>
        </w:rPr>
        <w:t xml:space="preserve"> (zleceniobiorcą) w trybie art. 28 ogólnego rozporządzenia o ochronie danych z dnia 27 kwietnia 2016 r. (zwanego w dalszej części „Rozporządzeniem”) dane osobowe do przetwarzania, na zasadach i w celu określonym w niniejszej Umowie.</w:t>
      </w:r>
    </w:p>
    <w:p w14:paraId="1DC772BA" w14:textId="77777777" w:rsidR="00B404A0" w:rsidRPr="00AA4B32" w:rsidRDefault="00B404A0" w:rsidP="001C32E2">
      <w:pPr>
        <w:pStyle w:val="Akapitzlist"/>
        <w:numPr>
          <w:ilvl w:val="0"/>
          <w:numId w:val="58"/>
        </w:numPr>
        <w:spacing w:after="0"/>
        <w:jc w:val="both"/>
        <w:rPr>
          <w:rFonts w:asciiTheme="majorHAnsi" w:hAnsiTheme="majorHAnsi" w:cs="Cambria"/>
          <w:b/>
          <w:i/>
          <w:color w:val="000000"/>
          <w:sz w:val="20"/>
          <w:szCs w:val="20"/>
        </w:rPr>
      </w:pPr>
      <w:r w:rsidRPr="00AA4B32">
        <w:rPr>
          <w:rFonts w:asciiTheme="majorHAnsi" w:hAnsiTheme="majorHAnsi"/>
          <w:sz w:val="20"/>
          <w:szCs w:val="20"/>
        </w:rPr>
        <w:t>Podmiot przetwarzający jako procesor zobowiązuje się przetwarzać powierzone mu dane osobowe zgodnie z niniejszą umową, Rozporządzeniem oraz z innymi przepisami prawa powszechnie obowiązującego, które chronią prawa osób, których dane dotyczą.</w:t>
      </w:r>
    </w:p>
    <w:p w14:paraId="0788FE2C" w14:textId="77777777" w:rsidR="00B404A0" w:rsidRPr="00AA4B32" w:rsidRDefault="00B404A0" w:rsidP="001C32E2">
      <w:pPr>
        <w:pStyle w:val="Akapitzlist"/>
        <w:numPr>
          <w:ilvl w:val="0"/>
          <w:numId w:val="58"/>
        </w:numPr>
        <w:spacing w:after="0"/>
        <w:jc w:val="both"/>
        <w:rPr>
          <w:rFonts w:asciiTheme="majorHAnsi" w:hAnsiTheme="majorHAnsi" w:cs="Cambria"/>
          <w:b/>
          <w:i/>
          <w:color w:val="000000"/>
          <w:sz w:val="20"/>
          <w:szCs w:val="20"/>
        </w:rPr>
      </w:pPr>
      <w:r w:rsidRPr="00AA4B32">
        <w:rPr>
          <w:rFonts w:asciiTheme="majorHAnsi" w:hAnsiTheme="majorHAnsi"/>
          <w:sz w:val="20"/>
          <w:szCs w:val="20"/>
        </w:rPr>
        <w:t xml:space="preserve">Podmiot przetwarzający oświadcza, iż stosuje środki bezpieczeństwa spełniające wymogi Rozporządzenia. </w:t>
      </w:r>
    </w:p>
    <w:p w14:paraId="2D8BA518" w14:textId="77777777" w:rsidR="00B404A0" w:rsidRPr="00AA4B32" w:rsidRDefault="00B404A0" w:rsidP="001C32E2">
      <w:pPr>
        <w:pStyle w:val="Akapitzlist"/>
        <w:numPr>
          <w:ilvl w:val="0"/>
          <w:numId w:val="57"/>
        </w:numPr>
        <w:spacing w:after="0"/>
        <w:ind w:left="426" w:hanging="426"/>
        <w:rPr>
          <w:rFonts w:asciiTheme="majorHAnsi" w:hAnsiTheme="majorHAnsi" w:cs="Cambria"/>
          <w:b/>
          <w:i/>
          <w:color w:val="000000"/>
          <w:sz w:val="20"/>
          <w:szCs w:val="20"/>
        </w:rPr>
      </w:pPr>
      <w:r w:rsidRPr="00AA4B32">
        <w:rPr>
          <w:rFonts w:asciiTheme="majorHAnsi" w:hAnsiTheme="majorHAnsi"/>
          <w:b/>
          <w:sz w:val="20"/>
          <w:szCs w:val="20"/>
        </w:rPr>
        <w:t>Zakres i cel przetwarzania danych:</w:t>
      </w:r>
    </w:p>
    <w:p w14:paraId="61494BA7" w14:textId="77777777" w:rsidR="00B404A0" w:rsidRPr="00AA4B32" w:rsidRDefault="00B404A0" w:rsidP="001C32E2">
      <w:pPr>
        <w:pStyle w:val="Akapitzlist"/>
        <w:numPr>
          <w:ilvl w:val="0"/>
          <w:numId w:val="59"/>
        </w:numPr>
        <w:spacing w:after="0"/>
        <w:jc w:val="both"/>
        <w:rPr>
          <w:rFonts w:asciiTheme="majorHAnsi" w:hAnsiTheme="majorHAnsi" w:cs="Cambria"/>
          <w:b/>
          <w:i/>
          <w:color w:val="000000"/>
          <w:sz w:val="20"/>
          <w:szCs w:val="20"/>
        </w:rPr>
      </w:pPr>
      <w:r w:rsidRPr="00AA4B32">
        <w:rPr>
          <w:rFonts w:asciiTheme="majorHAnsi" w:hAnsiTheme="majorHAnsi"/>
          <w:sz w:val="20"/>
          <w:szCs w:val="20"/>
        </w:rPr>
        <w:t>Podmiot przetwarzający będzie przetwarzał, powierzone na podstawie umowy dane zwykłe pracowników administratora, klientów administratora w postaci: imion i nazwisk, adresów e-mail, adresów świadczenia usługi, numerów telefonów ,danych wskazanych na upoważnieniach itp. oraz inne dane niezbędne i konieczne w celu prawidłowego wykonywania obowiązków wynikających z przedmiotowej umowy</w:t>
      </w:r>
    </w:p>
    <w:p w14:paraId="53E83FE0" w14:textId="77777777" w:rsidR="00B404A0" w:rsidRPr="00AA4B32" w:rsidRDefault="00B404A0" w:rsidP="001C32E2">
      <w:pPr>
        <w:pStyle w:val="Akapitzlist"/>
        <w:numPr>
          <w:ilvl w:val="0"/>
          <w:numId w:val="59"/>
        </w:numPr>
        <w:spacing w:after="0"/>
        <w:contextualSpacing/>
        <w:jc w:val="both"/>
        <w:rPr>
          <w:rFonts w:asciiTheme="majorHAnsi" w:hAnsiTheme="majorHAnsi"/>
          <w:sz w:val="20"/>
          <w:szCs w:val="20"/>
        </w:rPr>
      </w:pPr>
      <w:r w:rsidRPr="00AA4B32">
        <w:rPr>
          <w:rFonts w:asciiTheme="majorHAnsi" w:hAnsiTheme="majorHAnsi"/>
          <w:sz w:val="20"/>
          <w:szCs w:val="20"/>
        </w:rPr>
        <w:t>Powierzone przez Administratora danych dane osobowe będą przetwarzane przez Podmiot przetwarzający wyłącznie w celu  realizacji przedmiotowej umowy oraz aneksów do niej, jeżeli takowe zostaną zawarte, wyłącznie w  zakresie niezbędnym do prawidłowej realizacji przedmiotu niniejszej umowy.</w:t>
      </w:r>
    </w:p>
    <w:p w14:paraId="0FE75808" w14:textId="77777777" w:rsidR="00B404A0" w:rsidRPr="00AA4B32" w:rsidRDefault="00B404A0" w:rsidP="001C32E2">
      <w:pPr>
        <w:pStyle w:val="Akapitzlist"/>
        <w:numPr>
          <w:ilvl w:val="0"/>
          <w:numId w:val="57"/>
        </w:numPr>
        <w:spacing w:after="0"/>
        <w:ind w:left="426" w:hanging="426"/>
        <w:rPr>
          <w:rFonts w:asciiTheme="majorHAnsi" w:hAnsiTheme="majorHAnsi" w:cs="Cambria"/>
          <w:b/>
          <w:i/>
          <w:color w:val="000000"/>
          <w:sz w:val="20"/>
          <w:szCs w:val="20"/>
        </w:rPr>
      </w:pPr>
      <w:r w:rsidRPr="00AA4B32">
        <w:rPr>
          <w:rFonts w:asciiTheme="majorHAnsi" w:hAnsiTheme="majorHAnsi"/>
          <w:b/>
          <w:sz w:val="20"/>
          <w:szCs w:val="20"/>
        </w:rPr>
        <w:t>Obowiązki podmiotu przetwarzającego:</w:t>
      </w:r>
    </w:p>
    <w:p w14:paraId="3928F4B6" w14:textId="77777777" w:rsidR="00B404A0" w:rsidRPr="00AA4B32" w:rsidRDefault="00B404A0" w:rsidP="001C32E2">
      <w:pPr>
        <w:pStyle w:val="Akapitzlist"/>
        <w:numPr>
          <w:ilvl w:val="0"/>
          <w:numId w:val="60"/>
        </w:numPr>
        <w:spacing w:after="0"/>
        <w:jc w:val="both"/>
        <w:rPr>
          <w:rFonts w:asciiTheme="majorHAnsi" w:hAnsiTheme="majorHAnsi" w:cs="Cambria"/>
          <w:b/>
          <w:i/>
          <w:color w:val="000000"/>
          <w:sz w:val="20"/>
          <w:szCs w:val="20"/>
        </w:rPr>
      </w:pPr>
      <w:r w:rsidRPr="00AA4B32">
        <w:rPr>
          <w:rFonts w:asciiTheme="majorHAnsi" w:hAnsiTheme="majorHAnsi"/>
          <w:sz w:val="20"/>
          <w:szCs w:val="20"/>
        </w:rPr>
        <w:t>Podmiot przetwarzający jako procesor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340C0BB" w14:textId="77777777" w:rsidR="00B404A0" w:rsidRPr="00AA4B32" w:rsidRDefault="00B404A0" w:rsidP="001C32E2">
      <w:pPr>
        <w:pStyle w:val="Akapitzlist"/>
        <w:numPr>
          <w:ilvl w:val="0"/>
          <w:numId w:val="60"/>
        </w:numPr>
        <w:spacing w:after="0"/>
        <w:contextualSpacing/>
        <w:jc w:val="both"/>
        <w:rPr>
          <w:rFonts w:asciiTheme="majorHAnsi" w:hAnsiTheme="majorHAnsi"/>
          <w:sz w:val="20"/>
          <w:szCs w:val="20"/>
        </w:rPr>
      </w:pPr>
      <w:r w:rsidRPr="00AA4B32">
        <w:rPr>
          <w:rFonts w:asciiTheme="majorHAnsi" w:hAnsiTheme="majorHAnsi"/>
          <w:sz w:val="20"/>
          <w:szCs w:val="20"/>
        </w:rPr>
        <w:t>Podmiot przetwarzający zobowiązuje się dołożyć należytej staranności przy przetwarzaniu powierzonych danych osobowych.</w:t>
      </w:r>
    </w:p>
    <w:p w14:paraId="162EC53D" w14:textId="77777777" w:rsidR="00B404A0" w:rsidRPr="00AA4B32" w:rsidRDefault="00B404A0" w:rsidP="001C32E2">
      <w:pPr>
        <w:pStyle w:val="Akapitzlist"/>
        <w:numPr>
          <w:ilvl w:val="0"/>
          <w:numId w:val="60"/>
        </w:numPr>
        <w:spacing w:after="0"/>
        <w:contextualSpacing/>
        <w:jc w:val="both"/>
        <w:rPr>
          <w:rFonts w:asciiTheme="majorHAnsi" w:hAnsiTheme="majorHAnsi"/>
          <w:sz w:val="20"/>
          <w:szCs w:val="20"/>
        </w:rPr>
      </w:pPr>
      <w:r w:rsidRPr="00AA4B32">
        <w:rPr>
          <w:rFonts w:asciiTheme="majorHAnsi" w:hAnsiTheme="majorHAnsi"/>
          <w:sz w:val="20"/>
          <w:szCs w:val="20"/>
        </w:rPr>
        <w:t xml:space="preserve">Podmiot przetwarzający zobowiązuje się do nadania upoważnień do przetwarzania danych osobowych wszystkim osobom, które w imieniu i na rzecz Podmiotu przetwarzającego będą przetwarzały powierzone dane, w celu realizacji niniejszej umowy.  </w:t>
      </w:r>
    </w:p>
    <w:p w14:paraId="1B518004" w14:textId="77777777" w:rsidR="00B404A0" w:rsidRPr="00AA4B32" w:rsidRDefault="00B404A0" w:rsidP="001C32E2">
      <w:pPr>
        <w:pStyle w:val="Akapitzlist"/>
        <w:numPr>
          <w:ilvl w:val="0"/>
          <w:numId w:val="60"/>
        </w:numPr>
        <w:spacing w:after="0"/>
        <w:contextualSpacing/>
        <w:jc w:val="both"/>
        <w:rPr>
          <w:rFonts w:asciiTheme="majorHAnsi" w:hAnsiTheme="majorHAnsi"/>
          <w:sz w:val="20"/>
          <w:szCs w:val="20"/>
        </w:rPr>
      </w:pPr>
      <w:r w:rsidRPr="00AA4B32">
        <w:rPr>
          <w:rFonts w:asciiTheme="majorHAnsi" w:hAnsiTheme="majorHAnsi"/>
          <w:sz w:val="20"/>
          <w:szCs w:val="20"/>
        </w:rPr>
        <w:lastRenderedPageBreak/>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0A8DE8A" w14:textId="77777777" w:rsidR="00B404A0" w:rsidRPr="00AA4B32" w:rsidRDefault="00B404A0" w:rsidP="001C32E2">
      <w:pPr>
        <w:pStyle w:val="Akapitzlist"/>
        <w:numPr>
          <w:ilvl w:val="0"/>
          <w:numId w:val="60"/>
        </w:numPr>
        <w:spacing w:after="0"/>
        <w:contextualSpacing/>
        <w:jc w:val="both"/>
        <w:rPr>
          <w:rFonts w:asciiTheme="majorHAnsi" w:hAnsiTheme="majorHAnsi"/>
          <w:sz w:val="20"/>
          <w:szCs w:val="20"/>
        </w:rPr>
      </w:pPr>
      <w:r w:rsidRPr="00AA4B32">
        <w:rPr>
          <w:rFonts w:asciiTheme="majorHAnsi" w:hAnsiTheme="majorHAnsi"/>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96E19BF" w14:textId="77777777" w:rsidR="00B404A0" w:rsidRPr="00AA4B32" w:rsidRDefault="00B404A0" w:rsidP="001C32E2">
      <w:pPr>
        <w:pStyle w:val="Akapitzlist"/>
        <w:numPr>
          <w:ilvl w:val="0"/>
          <w:numId w:val="60"/>
        </w:numPr>
        <w:spacing w:after="0"/>
        <w:contextualSpacing/>
        <w:jc w:val="both"/>
        <w:rPr>
          <w:rFonts w:asciiTheme="majorHAnsi" w:hAnsiTheme="majorHAnsi"/>
          <w:sz w:val="20"/>
          <w:szCs w:val="20"/>
        </w:rPr>
      </w:pPr>
      <w:r w:rsidRPr="00AA4B32">
        <w:rPr>
          <w:rFonts w:asciiTheme="majorHAnsi" w:hAnsiTheme="majorHAnsi"/>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5FDE5E0C" w14:textId="77777777" w:rsidR="00B404A0" w:rsidRPr="00AA4B32" w:rsidRDefault="00B404A0" w:rsidP="001C32E2">
      <w:pPr>
        <w:pStyle w:val="Akapitzlist"/>
        <w:numPr>
          <w:ilvl w:val="0"/>
          <w:numId w:val="60"/>
        </w:numPr>
        <w:spacing w:after="0"/>
        <w:contextualSpacing/>
        <w:jc w:val="both"/>
        <w:rPr>
          <w:rFonts w:asciiTheme="majorHAnsi" w:hAnsiTheme="majorHAnsi"/>
          <w:sz w:val="20"/>
          <w:szCs w:val="20"/>
        </w:rPr>
      </w:pPr>
      <w:r w:rsidRPr="00AA4B32">
        <w:rPr>
          <w:rFonts w:asciiTheme="majorHAnsi" w:hAnsiTheme="majorHAnsi"/>
          <w:sz w:val="20"/>
          <w:szCs w:val="20"/>
        </w:rPr>
        <w:t>Podmiot przetwarzający po stwierdzeniu naruszenia ochrony danych osobowych bez zbędnej zwłoki zgłasza je Administratorowi w ciągu 24 godzin.</w:t>
      </w:r>
    </w:p>
    <w:p w14:paraId="70CACBE5" w14:textId="77777777" w:rsidR="00B404A0" w:rsidRPr="00AA4B32" w:rsidRDefault="00B404A0" w:rsidP="001C32E2">
      <w:pPr>
        <w:pStyle w:val="Akapitzlist"/>
        <w:numPr>
          <w:ilvl w:val="0"/>
          <w:numId w:val="57"/>
        </w:numPr>
        <w:spacing w:after="0"/>
        <w:ind w:left="426" w:hanging="426"/>
        <w:jc w:val="both"/>
        <w:rPr>
          <w:rFonts w:asciiTheme="majorHAnsi" w:hAnsiTheme="majorHAnsi" w:cs="Cambria"/>
          <w:b/>
          <w:i/>
          <w:color w:val="000000"/>
          <w:sz w:val="20"/>
          <w:szCs w:val="20"/>
        </w:rPr>
      </w:pPr>
      <w:r w:rsidRPr="00AA4B32">
        <w:rPr>
          <w:rFonts w:asciiTheme="majorHAnsi" w:hAnsiTheme="majorHAnsi"/>
          <w:b/>
          <w:sz w:val="20"/>
          <w:szCs w:val="20"/>
        </w:rPr>
        <w:t>Prawo kontroli:</w:t>
      </w:r>
    </w:p>
    <w:p w14:paraId="2EFD12B8" w14:textId="77777777" w:rsidR="00B404A0" w:rsidRPr="00AA4B32" w:rsidRDefault="00B404A0" w:rsidP="001C32E2">
      <w:pPr>
        <w:pStyle w:val="Akapitzlist"/>
        <w:numPr>
          <w:ilvl w:val="0"/>
          <w:numId w:val="61"/>
        </w:numPr>
        <w:spacing w:after="0"/>
        <w:jc w:val="both"/>
        <w:rPr>
          <w:rFonts w:asciiTheme="majorHAnsi" w:hAnsiTheme="majorHAnsi" w:cs="Cambria"/>
          <w:b/>
          <w:i/>
          <w:color w:val="000000"/>
          <w:sz w:val="20"/>
          <w:szCs w:val="20"/>
        </w:rPr>
      </w:pPr>
      <w:r w:rsidRPr="00AA4B32">
        <w:rPr>
          <w:rFonts w:asciiTheme="majorHAnsi" w:hAnsiTheme="majorHAnsi"/>
          <w:sz w:val="20"/>
          <w:szCs w:val="20"/>
        </w:rPr>
        <w:t xml:space="preserve">Administrator danych zgodnie z art. 28 ust. 3 pkt h) Rozporządzenia ma prawo kontroli, czy środki zastosowane przez Podmiot przetwarzający jako procesora przy przetwarzaniu i zabezpieczeniu powierzonych danych osobowych spełniają postanowienia niniejszej umowy. </w:t>
      </w:r>
    </w:p>
    <w:p w14:paraId="3DC3E081" w14:textId="77777777" w:rsidR="00B404A0" w:rsidRPr="00AA4B32" w:rsidRDefault="00B404A0" w:rsidP="001C32E2">
      <w:pPr>
        <w:pStyle w:val="Akapitzlist"/>
        <w:numPr>
          <w:ilvl w:val="0"/>
          <w:numId w:val="61"/>
        </w:numPr>
        <w:spacing w:after="0"/>
        <w:contextualSpacing/>
        <w:jc w:val="both"/>
        <w:rPr>
          <w:rFonts w:asciiTheme="majorHAnsi" w:hAnsiTheme="majorHAnsi"/>
          <w:sz w:val="20"/>
          <w:szCs w:val="20"/>
        </w:rPr>
      </w:pPr>
      <w:r w:rsidRPr="00AA4B32">
        <w:rPr>
          <w:rFonts w:asciiTheme="majorHAnsi" w:hAnsiTheme="majorHAnsi"/>
          <w:sz w:val="20"/>
          <w:szCs w:val="20"/>
        </w:rPr>
        <w:t>Administrator danych realizować będzie prawo kontroli w godzinach pracy Podmiotu przetwarzającego i z minimum 7 dniowym jego uprzedzeniem.</w:t>
      </w:r>
    </w:p>
    <w:p w14:paraId="1E888F87" w14:textId="77777777" w:rsidR="00B404A0" w:rsidRPr="00AA4B32" w:rsidRDefault="00B404A0" w:rsidP="001C32E2">
      <w:pPr>
        <w:pStyle w:val="Akapitzlist"/>
        <w:numPr>
          <w:ilvl w:val="0"/>
          <w:numId w:val="61"/>
        </w:numPr>
        <w:spacing w:after="0"/>
        <w:contextualSpacing/>
        <w:jc w:val="both"/>
        <w:rPr>
          <w:rFonts w:asciiTheme="majorHAnsi" w:hAnsiTheme="majorHAnsi"/>
          <w:sz w:val="20"/>
          <w:szCs w:val="20"/>
        </w:rPr>
      </w:pPr>
      <w:r w:rsidRPr="00AA4B32">
        <w:rPr>
          <w:rFonts w:asciiTheme="majorHAnsi" w:hAnsiTheme="majorHAnsi"/>
          <w:sz w:val="20"/>
          <w:szCs w:val="20"/>
        </w:rPr>
        <w:t>Podmiot przetwarzający zobowiązuje się do usunięcia uchybień stwierdzonych podczas kontroli w terminie wskazanym przez Administratora danych nie dłuższym niż 7 dni.</w:t>
      </w:r>
    </w:p>
    <w:p w14:paraId="77F6FFA3" w14:textId="77777777" w:rsidR="00B404A0" w:rsidRPr="00AA4B32" w:rsidRDefault="00B404A0" w:rsidP="001C32E2">
      <w:pPr>
        <w:pStyle w:val="Akapitzlist"/>
        <w:numPr>
          <w:ilvl w:val="0"/>
          <w:numId w:val="61"/>
        </w:numPr>
        <w:spacing w:after="0"/>
        <w:contextualSpacing/>
        <w:jc w:val="both"/>
        <w:rPr>
          <w:rFonts w:asciiTheme="majorHAnsi" w:hAnsiTheme="majorHAnsi"/>
          <w:sz w:val="20"/>
          <w:szCs w:val="20"/>
        </w:rPr>
      </w:pPr>
      <w:r w:rsidRPr="00AA4B32">
        <w:rPr>
          <w:rFonts w:asciiTheme="majorHAnsi" w:hAnsiTheme="majorHAnsi"/>
          <w:sz w:val="20"/>
          <w:szCs w:val="20"/>
        </w:rPr>
        <w:t xml:space="preserve">Podmiot przetwarzający udostępnia Administratorowi wszelkie informacje niezbędne do wykazania spełnienia obowiązków określonych w art. 28 Rozporządzenia. </w:t>
      </w:r>
    </w:p>
    <w:p w14:paraId="59BA08FF" w14:textId="77777777" w:rsidR="00B404A0" w:rsidRPr="00AA4B32" w:rsidRDefault="00B404A0" w:rsidP="001C32E2">
      <w:pPr>
        <w:pStyle w:val="Akapitzlist"/>
        <w:numPr>
          <w:ilvl w:val="0"/>
          <w:numId w:val="57"/>
        </w:numPr>
        <w:spacing w:after="0"/>
        <w:ind w:left="426" w:hanging="426"/>
        <w:jc w:val="both"/>
        <w:rPr>
          <w:rFonts w:asciiTheme="majorHAnsi" w:hAnsiTheme="majorHAnsi" w:cs="Cambria"/>
          <w:b/>
          <w:i/>
          <w:color w:val="000000"/>
          <w:sz w:val="20"/>
          <w:szCs w:val="20"/>
        </w:rPr>
      </w:pPr>
      <w:r w:rsidRPr="00AA4B32">
        <w:rPr>
          <w:rFonts w:asciiTheme="majorHAnsi" w:hAnsiTheme="majorHAnsi"/>
          <w:b/>
          <w:sz w:val="20"/>
          <w:szCs w:val="20"/>
        </w:rPr>
        <w:t>Dalsze powierzenie danych do przetwarzania:</w:t>
      </w:r>
    </w:p>
    <w:p w14:paraId="50F81758" w14:textId="77777777" w:rsidR="00B404A0" w:rsidRPr="00AA4B32" w:rsidRDefault="00B404A0" w:rsidP="001C32E2">
      <w:pPr>
        <w:pStyle w:val="Akapitzlist"/>
        <w:numPr>
          <w:ilvl w:val="0"/>
          <w:numId w:val="62"/>
        </w:numPr>
        <w:spacing w:after="0"/>
        <w:jc w:val="both"/>
        <w:rPr>
          <w:rFonts w:asciiTheme="majorHAnsi" w:hAnsiTheme="majorHAnsi" w:cs="Cambria"/>
          <w:b/>
          <w:i/>
          <w:color w:val="000000"/>
          <w:sz w:val="20"/>
          <w:szCs w:val="20"/>
        </w:rPr>
      </w:pPr>
      <w:r w:rsidRPr="00AA4B32">
        <w:rPr>
          <w:rFonts w:asciiTheme="majorHAnsi" w:hAnsiTheme="majorHAnsi"/>
          <w:sz w:val="20"/>
          <w:szCs w:val="20"/>
        </w:rPr>
        <w:t>Podmiot przetwarzający może powierzyć dane osobowe objęte niniejszą umową do dalszego przetwarzania podwykonawcom jedynie w celu wykonania umowy po uzyskaniu uprzedniej pisemnej zgody Administratora danych</w:t>
      </w:r>
      <w:r w:rsidRPr="00AA4B32">
        <w:rPr>
          <w:rFonts w:asciiTheme="majorHAnsi" w:hAnsiTheme="majorHAnsi"/>
          <w:strike/>
          <w:sz w:val="20"/>
          <w:szCs w:val="20"/>
        </w:rPr>
        <w:t>.</w:t>
      </w:r>
    </w:p>
    <w:p w14:paraId="58A47CB5" w14:textId="77777777" w:rsidR="00B404A0" w:rsidRPr="00AA4B32" w:rsidRDefault="00B404A0" w:rsidP="001C32E2">
      <w:pPr>
        <w:pStyle w:val="Akapitzlist"/>
        <w:numPr>
          <w:ilvl w:val="0"/>
          <w:numId w:val="62"/>
        </w:numPr>
        <w:spacing w:after="0"/>
        <w:jc w:val="both"/>
        <w:rPr>
          <w:rFonts w:asciiTheme="majorHAnsi" w:hAnsiTheme="majorHAnsi" w:cs="Cambria"/>
          <w:b/>
          <w:i/>
          <w:color w:val="000000"/>
          <w:sz w:val="20"/>
          <w:szCs w:val="20"/>
        </w:rPr>
      </w:pPr>
      <w:r w:rsidRPr="00AA4B32">
        <w:rPr>
          <w:rFonts w:asciiTheme="majorHAnsi" w:hAnsiTheme="majorHAnsi"/>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951219E" w14:textId="77777777" w:rsidR="00B404A0" w:rsidRPr="00AA4B32" w:rsidRDefault="00B404A0" w:rsidP="001C32E2">
      <w:pPr>
        <w:pStyle w:val="Akapitzlist"/>
        <w:numPr>
          <w:ilvl w:val="0"/>
          <w:numId w:val="62"/>
        </w:numPr>
        <w:spacing w:after="0"/>
        <w:contextualSpacing/>
        <w:jc w:val="both"/>
        <w:rPr>
          <w:rFonts w:asciiTheme="majorHAnsi" w:hAnsiTheme="majorHAnsi"/>
          <w:sz w:val="20"/>
          <w:szCs w:val="20"/>
        </w:rPr>
      </w:pPr>
      <w:r w:rsidRPr="00AA4B32">
        <w:rPr>
          <w:rFonts w:asciiTheme="majorHAnsi" w:hAnsiTheme="majorHAnsi"/>
          <w:sz w:val="20"/>
          <w:szCs w:val="20"/>
        </w:rPr>
        <w:t xml:space="preserve">Podwykonawca, o którym mowa w ust. 3 pkt c) Umowy winien spełniać te same gwarancje i obowiązki jakie zostały nałożone na Podmiot przetwarzający w niniejszej Umowie. </w:t>
      </w:r>
    </w:p>
    <w:p w14:paraId="78837985" w14:textId="77777777" w:rsidR="00B404A0" w:rsidRPr="00AA4B32" w:rsidRDefault="00B404A0" w:rsidP="001C32E2">
      <w:pPr>
        <w:pStyle w:val="Akapitzlist"/>
        <w:numPr>
          <w:ilvl w:val="0"/>
          <w:numId w:val="62"/>
        </w:numPr>
        <w:spacing w:after="0"/>
        <w:contextualSpacing/>
        <w:jc w:val="both"/>
        <w:rPr>
          <w:rFonts w:asciiTheme="majorHAnsi" w:hAnsiTheme="majorHAnsi"/>
          <w:sz w:val="20"/>
          <w:szCs w:val="20"/>
        </w:rPr>
      </w:pPr>
      <w:r w:rsidRPr="00AA4B32">
        <w:rPr>
          <w:rFonts w:asciiTheme="majorHAnsi" w:hAnsiTheme="majorHAnsi"/>
          <w:sz w:val="20"/>
          <w:szCs w:val="20"/>
        </w:rPr>
        <w:t>Podmiot przetwarzający ponosi pełną odpowiedzialność wobec Administratora za nie wywiązanie się ze spoczywających na podwykonawcy obowiązków ochrony danych.</w:t>
      </w:r>
    </w:p>
    <w:p w14:paraId="66D9DC53" w14:textId="77777777" w:rsidR="00B404A0" w:rsidRPr="00AA4B32" w:rsidRDefault="00B404A0" w:rsidP="001C32E2">
      <w:pPr>
        <w:pStyle w:val="Akapitzlist"/>
        <w:numPr>
          <w:ilvl w:val="0"/>
          <w:numId w:val="57"/>
        </w:numPr>
        <w:spacing w:after="0"/>
        <w:ind w:left="426" w:hanging="426"/>
        <w:rPr>
          <w:rFonts w:asciiTheme="majorHAnsi" w:hAnsiTheme="majorHAnsi" w:cs="Cambria"/>
          <w:b/>
          <w:i/>
          <w:color w:val="000000"/>
          <w:sz w:val="20"/>
          <w:szCs w:val="20"/>
        </w:rPr>
      </w:pPr>
      <w:r w:rsidRPr="00AA4B32">
        <w:rPr>
          <w:rFonts w:asciiTheme="majorHAnsi" w:hAnsiTheme="majorHAnsi"/>
          <w:b/>
          <w:sz w:val="20"/>
          <w:szCs w:val="20"/>
        </w:rPr>
        <w:t>Odpowiedzialność Podmiotu przetwarzającego:</w:t>
      </w:r>
    </w:p>
    <w:p w14:paraId="4EE6437A" w14:textId="77777777" w:rsidR="00B404A0" w:rsidRPr="00AA4B32" w:rsidRDefault="00B404A0" w:rsidP="001C32E2">
      <w:pPr>
        <w:pStyle w:val="Akapitzlist"/>
        <w:numPr>
          <w:ilvl w:val="0"/>
          <w:numId w:val="63"/>
        </w:numPr>
        <w:spacing w:after="0"/>
        <w:jc w:val="both"/>
        <w:rPr>
          <w:rFonts w:asciiTheme="majorHAnsi" w:hAnsiTheme="majorHAnsi" w:cs="Cambria"/>
          <w:b/>
          <w:i/>
          <w:color w:val="000000"/>
          <w:sz w:val="20"/>
          <w:szCs w:val="20"/>
        </w:rPr>
      </w:pPr>
      <w:r w:rsidRPr="00AA4B32">
        <w:rPr>
          <w:rFonts w:asciiTheme="majorHAnsi" w:hAnsiTheme="maj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72B78BAA" w14:textId="77777777" w:rsidR="00B404A0" w:rsidRPr="00AA4B32" w:rsidRDefault="00B404A0" w:rsidP="001C32E2">
      <w:pPr>
        <w:pStyle w:val="Akapitzlist"/>
        <w:numPr>
          <w:ilvl w:val="0"/>
          <w:numId w:val="63"/>
        </w:numPr>
        <w:spacing w:after="0"/>
        <w:contextualSpacing/>
        <w:jc w:val="both"/>
        <w:rPr>
          <w:rFonts w:asciiTheme="majorHAnsi" w:hAnsiTheme="majorHAnsi"/>
          <w:sz w:val="20"/>
          <w:szCs w:val="20"/>
        </w:rPr>
      </w:pPr>
      <w:r w:rsidRPr="00AA4B32">
        <w:rPr>
          <w:rFonts w:asciiTheme="majorHAnsi" w:hAnsiTheme="majorHAnsi"/>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675EBA0" w14:textId="77777777" w:rsidR="00B404A0" w:rsidRPr="00AA4B32" w:rsidRDefault="00B404A0" w:rsidP="001C32E2">
      <w:pPr>
        <w:pStyle w:val="Akapitzlist"/>
        <w:numPr>
          <w:ilvl w:val="0"/>
          <w:numId w:val="57"/>
        </w:numPr>
        <w:spacing w:after="0"/>
        <w:ind w:left="426" w:hanging="426"/>
        <w:rPr>
          <w:rFonts w:asciiTheme="majorHAnsi" w:hAnsiTheme="majorHAnsi" w:cs="Cambria"/>
          <w:b/>
          <w:i/>
          <w:color w:val="000000"/>
          <w:sz w:val="20"/>
          <w:szCs w:val="20"/>
        </w:rPr>
      </w:pPr>
      <w:r w:rsidRPr="00AA4B32">
        <w:rPr>
          <w:rFonts w:asciiTheme="majorHAnsi" w:hAnsiTheme="majorHAnsi"/>
          <w:b/>
          <w:sz w:val="20"/>
          <w:szCs w:val="20"/>
        </w:rPr>
        <w:lastRenderedPageBreak/>
        <w:t>Czas obowiązywania umowy:</w:t>
      </w:r>
    </w:p>
    <w:p w14:paraId="74DD1E22" w14:textId="77777777" w:rsidR="00B404A0" w:rsidRPr="00AA4B32" w:rsidRDefault="00B404A0" w:rsidP="001C32E2">
      <w:pPr>
        <w:pStyle w:val="Akapitzlist"/>
        <w:numPr>
          <w:ilvl w:val="0"/>
          <w:numId w:val="64"/>
        </w:numPr>
        <w:spacing w:after="0"/>
        <w:jc w:val="both"/>
        <w:rPr>
          <w:rFonts w:asciiTheme="majorHAnsi" w:hAnsiTheme="majorHAnsi" w:cs="Cambria"/>
          <w:b/>
          <w:i/>
          <w:color w:val="000000"/>
          <w:sz w:val="20"/>
          <w:szCs w:val="20"/>
        </w:rPr>
      </w:pPr>
      <w:r w:rsidRPr="00AA4B32">
        <w:rPr>
          <w:rFonts w:asciiTheme="majorHAnsi" w:hAnsiTheme="majorHAnsi"/>
          <w:sz w:val="20"/>
          <w:szCs w:val="20"/>
        </w:rPr>
        <w:t>Niniejsza umowa w zakresie powierzenia przetwarzania danych osobowych obowiązuje od dnia jej zawarcia przez okres jej obowiązywania, o którym mowa w § 3 niniejszej umowy oraz przez okres ewentualnego dochodzenia roszczeń wynikających z umowy.</w:t>
      </w:r>
    </w:p>
    <w:p w14:paraId="61D9E35A" w14:textId="77777777" w:rsidR="00B404A0" w:rsidRPr="00AA4B32" w:rsidRDefault="00B404A0" w:rsidP="001C32E2">
      <w:pPr>
        <w:pStyle w:val="Akapitzlist"/>
        <w:numPr>
          <w:ilvl w:val="0"/>
          <w:numId w:val="64"/>
        </w:numPr>
        <w:spacing w:after="0"/>
        <w:jc w:val="both"/>
        <w:rPr>
          <w:rFonts w:asciiTheme="majorHAnsi" w:hAnsiTheme="majorHAnsi" w:cs="Cambria"/>
          <w:b/>
          <w:i/>
          <w:color w:val="000000"/>
          <w:sz w:val="20"/>
          <w:szCs w:val="20"/>
        </w:rPr>
      </w:pPr>
      <w:r w:rsidRPr="00AA4B32">
        <w:rPr>
          <w:rFonts w:asciiTheme="majorHAnsi" w:hAnsiTheme="majorHAnsi"/>
          <w:sz w:val="20"/>
          <w:szCs w:val="20"/>
        </w:rPr>
        <w:t>Administrator danych może rozwiązać niniejszą umowę ze skutkiem natychmiastowym gdy Podmiot przetwarzający:</w:t>
      </w:r>
    </w:p>
    <w:p w14:paraId="7EF3EE33" w14:textId="77777777" w:rsidR="00B404A0" w:rsidRPr="00AA4B32" w:rsidRDefault="00B404A0" w:rsidP="001C32E2">
      <w:pPr>
        <w:pStyle w:val="Akapitzlist"/>
        <w:numPr>
          <w:ilvl w:val="0"/>
          <w:numId w:val="65"/>
        </w:numPr>
        <w:spacing w:after="0"/>
        <w:jc w:val="both"/>
        <w:rPr>
          <w:rFonts w:asciiTheme="majorHAnsi" w:hAnsiTheme="majorHAnsi" w:cs="Cambria"/>
          <w:b/>
          <w:i/>
          <w:color w:val="000000"/>
          <w:sz w:val="20"/>
          <w:szCs w:val="20"/>
        </w:rPr>
      </w:pPr>
      <w:r w:rsidRPr="00AA4B32">
        <w:rPr>
          <w:rFonts w:asciiTheme="majorHAnsi" w:hAnsiTheme="majorHAnsi"/>
          <w:sz w:val="20"/>
          <w:szCs w:val="20"/>
        </w:rPr>
        <w:t>pomimo zobowiązania go do usunięcia uchybień stwierdzonych podczas kontroli nie usunie ich w wyznaczonym terminie;</w:t>
      </w:r>
    </w:p>
    <w:p w14:paraId="6F061A0E" w14:textId="77777777" w:rsidR="00B404A0" w:rsidRPr="00AA4B32" w:rsidRDefault="00B404A0" w:rsidP="001C32E2">
      <w:pPr>
        <w:pStyle w:val="Akapitzlist"/>
        <w:numPr>
          <w:ilvl w:val="0"/>
          <w:numId w:val="65"/>
        </w:numPr>
        <w:spacing w:after="0"/>
        <w:jc w:val="both"/>
        <w:rPr>
          <w:rFonts w:asciiTheme="majorHAnsi" w:hAnsiTheme="majorHAnsi" w:cs="Cambria"/>
          <w:b/>
          <w:i/>
          <w:color w:val="000000"/>
          <w:sz w:val="20"/>
          <w:szCs w:val="20"/>
        </w:rPr>
      </w:pPr>
      <w:r w:rsidRPr="00AA4B32">
        <w:rPr>
          <w:rFonts w:asciiTheme="majorHAnsi" w:hAnsiTheme="majorHAnsi"/>
          <w:sz w:val="20"/>
          <w:szCs w:val="20"/>
        </w:rPr>
        <w:t>przetwarza dane osobowe w sposób niezgodny z umową;</w:t>
      </w:r>
    </w:p>
    <w:p w14:paraId="58226AEB" w14:textId="77777777" w:rsidR="00B404A0" w:rsidRPr="00AA4B32" w:rsidRDefault="00B404A0" w:rsidP="001C32E2">
      <w:pPr>
        <w:pStyle w:val="Akapitzlist"/>
        <w:numPr>
          <w:ilvl w:val="0"/>
          <w:numId w:val="65"/>
        </w:numPr>
        <w:spacing w:after="0"/>
        <w:jc w:val="both"/>
        <w:rPr>
          <w:rFonts w:asciiTheme="majorHAnsi" w:hAnsiTheme="majorHAnsi" w:cs="Cambria"/>
          <w:b/>
          <w:i/>
          <w:color w:val="000000"/>
          <w:sz w:val="20"/>
          <w:szCs w:val="20"/>
        </w:rPr>
      </w:pPr>
      <w:r w:rsidRPr="00AA4B32">
        <w:rPr>
          <w:rFonts w:asciiTheme="majorHAnsi" w:hAnsiTheme="majorHAnsi"/>
          <w:sz w:val="20"/>
          <w:szCs w:val="20"/>
        </w:rPr>
        <w:t>powierzył przetwarzanie danych osobowych innemu podmiotowi bez zgody Administratora danych;</w:t>
      </w:r>
    </w:p>
    <w:p w14:paraId="3B6C9F80" w14:textId="77777777" w:rsidR="00B404A0" w:rsidRPr="00AA4B32" w:rsidRDefault="00B404A0" w:rsidP="001C32E2">
      <w:pPr>
        <w:pStyle w:val="Akapitzlist"/>
        <w:numPr>
          <w:ilvl w:val="0"/>
          <w:numId w:val="57"/>
        </w:numPr>
        <w:spacing w:after="0"/>
        <w:ind w:left="426" w:hanging="426"/>
        <w:rPr>
          <w:rFonts w:asciiTheme="majorHAnsi" w:hAnsiTheme="majorHAnsi" w:cs="Cambria"/>
          <w:b/>
          <w:i/>
          <w:color w:val="000000"/>
          <w:sz w:val="20"/>
          <w:szCs w:val="20"/>
        </w:rPr>
      </w:pPr>
      <w:r w:rsidRPr="00AA4B32">
        <w:rPr>
          <w:rFonts w:asciiTheme="majorHAnsi" w:hAnsiTheme="majorHAnsi"/>
          <w:b/>
          <w:sz w:val="20"/>
          <w:szCs w:val="20"/>
        </w:rPr>
        <w:t>Zasady zachowania poufności:</w:t>
      </w:r>
    </w:p>
    <w:p w14:paraId="512FBB14" w14:textId="77777777" w:rsidR="00B404A0" w:rsidRPr="00AA4B32" w:rsidRDefault="00B404A0" w:rsidP="001C32E2">
      <w:pPr>
        <w:pStyle w:val="Akapitzlist"/>
        <w:numPr>
          <w:ilvl w:val="0"/>
          <w:numId w:val="66"/>
        </w:numPr>
        <w:spacing w:after="0"/>
        <w:jc w:val="both"/>
        <w:rPr>
          <w:rFonts w:asciiTheme="majorHAnsi" w:hAnsiTheme="majorHAnsi" w:cs="Cambria"/>
          <w:b/>
          <w:i/>
          <w:color w:val="000000"/>
          <w:sz w:val="20"/>
          <w:szCs w:val="20"/>
        </w:rPr>
      </w:pPr>
      <w:r w:rsidRPr="00AA4B32">
        <w:rPr>
          <w:rFonts w:asciiTheme="majorHAnsi" w:hAnsiTheme="maj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F28D658" w14:textId="77777777" w:rsidR="00B404A0" w:rsidRPr="00AA4B32" w:rsidRDefault="00B404A0" w:rsidP="001C32E2">
      <w:pPr>
        <w:pStyle w:val="Akapitzlist"/>
        <w:numPr>
          <w:ilvl w:val="0"/>
          <w:numId w:val="66"/>
        </w:numPr>
        <w:spacing w:after="0"/>
        <w:jc w:val="both"/>
        <w:rPr>
          <w:rFonts w:asciiTheme="majorHAnsi" w:hAnsiTheme="majorHAnsi" w:cs="Cambria"/>
          <w:b/>
          <w:i/>
          <w:color w:val="000000"/>
          <w:sz w:val="20"/>
          <w:szCs w:val="20"/>
        </w:rPr>
      </w:pPr>
      <w:r w:rsidRPr="00AA4B32">
        <w:rPr>
          <w:rFonts w:asciiTheme="majorHAnsi" w:hAnsiTheme="majorHAns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E0330F9" w14:textId="77777777" w:rsidR="00E77649" w:rsidRPr="00AA4B32" w:rsidRDefault="00E77649" w:rsidP="00550EAF">
      <w:pPr>
        <w:tabs>
          <w:tab w:val="left" w:pos="0"/>
        </w:tabs>
        <w:snapToGrid w:val="0"/>
        <w:spacing w:after="0"/>
        <w:rPr>
          <w:rFonts w:asciiTheme="majorHAnsi" w:hAnsiTheme="majorHAnsi"/>
          <w:b/>
          <w:bCs/>
          <w:color w:val="000000"/>
          <w:sz w:val="20"/>
          <w:szCs w:val="20"/>
          <w:lang w:eastAsia="ar-SA"/>
        </w:rPr>
      </w:pPr>
    </w:p>
    <w:p w14:paraId="550B9F88" w14:textId="495F7BCD"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2</w:t>
      </w:r>
      <w:r w:rsidR="00761755">
        <w:rPr>
          <w:rFonts w:asciiTheme="majorHAnsi" w:hAnsiTheme="majorHAnsi"/>
          <w:b/>
          <w:bCs/>
          <w:color w:val="000000"/>
          <w:sz w:val="20"/>
          <w:szCs w:val="20"/>
          <w:lang w:eastAsia="ar-SA"/>
        </w:rPr>
        <w:t>4</w:t>
      </w:r>
      <w:r w:rsidRPr="00AA4B32">
        <w:rPr>
          <w:rFonts w:asciiTheme="majorHAnsi" w:hAnsiTheme="majorHAnsi"/>
          <w:b/>
          <w:bCs/>
          <w:color w:val="000000"/>
          <w:sz w:val="20"/>
          <w:szCs w:val="20"/>
          <w:lang w:eastAsia="ar-SA"/>
        </w:rPr>
        <w:t>.</w:t>
      </w:r>
    </w:p>
    <w:p w14:paraId="39F40810"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[zmiana adresu Wykonawcy]</w:t>
      </w:r>
    </w:p>
    <w:p w14:paraId="61E6179D"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p>
    <w:p w14:paraId="5324DF04" w14:textId="77777777" w:rsidR="002F20C4" w:rsidRPr="00AA4B32" w:rsidRDefault="002F20C4" w:rsidP="001C32E2">
      <w:pPr>
        <w:widowControl w:val="0"/>
        <w:numPr>
          <w:ilvl w:val="0"/>
          <w:numId w:val="41"/>
        </w:numPr>
        <w:tabs>
          <w:tab w:val="left" w:pos="426"/>
        </w:tabs>
        <w:suppressAutoHyphens/>
        <w:snapToGrid w:val="0"/>
        <w:spacing w:after="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zmiany adresu Wykonawca jest zobowiązany do niezwłocznego przesłania Zamawiającemu nowych danych. Zmiana ta nie wymaga dokonania zmiany umowy.</w:t>
      </w:r>
    </w:p>
    <w:p w14:paraId="690AECE4" w14:textId="15ACDA4B" w:rsidR="004F73BA" w:rsidRPr="00AA4B32" w:rsidRDefault="002F20C4" w:rsidP="001C32E2">
      <w:pPr>
        <w:widowControl w:val="0"/>
        <w:numPr>
          <w:ilvl w:val="0"/>
          <w:numId w:val="41"/>
        </w:numPr>
        <w:tabs>
          <w:tab w:val="left" w:pos="426"/>
        </w:tabs>
        <w:suppressAutoHyphens/>
        <w:snapToGrid w:val="0"/>
        <w:spacing w:after="240"/>
        <w:ind w:left="426" w:hanging="426"/>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przypadku nie powiadomienia przez Wykonawcę Zamawiającego o zmianie adresu wszelką korespondencję wysyłaną przez Zamawiającego zgodnie z posiadanymi przez niego danymi strony uznają za doręczoną.</w:t>
      </w:r>
    </w:p>
    <w:p w14:paraId="599360A1" w14:textId="4F3D18CC"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2</w:t>
      </w:r>
      <w:r w:rsidR="00761755">
        <w:rPr>
          <w:rFonts w:asciiTheme="majorHAnsi" w:hAnsiTheme="majorHAnsi"/>
          <w:b/>
          <w:bCs/>
          <w:color w:val="000000"/>
          <w:sz w:val="20"/>
          <w:szCs w:val="20"/>
          <w:lang w:eastAsia="ar-SA"/>
        </w:rPr>
        <w:t>5</w:t>
      </w:r>
      <w:r w:rsidRPr="00AA4B32">
        <w:rPr>
          <w:rFonts w:asciiTheme="majorHAnsi" w:hAnsiTheme="majorHAnsi"/>
          <w:b/>
          <w:bCs/>
          <w:color w:val="000000"/>
          <w:sz w:val="20"/>
          <w:szCs w:val="20"/>
          <w:lang w:eastAsia="ar-SA"/>
        </w:rPr>
        <w:t>.</w:t>
      </w:r>
    </w:p>
    <w:p w14:paraId="05EEF681"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[spór]</w:t>
      </w:r>
    </w:p>
    <w:p w14:paraId="3B736990"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p>
    <w:p w14:paraId="49BAEB7B" w14:textId="21B542A5" w:rsidR="002F20C4" w:rsidRPr="00AA4B32" w:rsidRDefault="002F20C4" w:rsidP="00550EAF">
      <w:pPr>
        <w:widowControl w:val="0"/>
        <w:tabs>
          <w:tab w:val="left" w:pos="426"/>
        </w:tabs>
        <w:suppressAutoHyphens/>
        <w:snapToGrid w:val="0"/>
        <w:spacing w:after="24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Właściwym do rozpoznania sporów wynikłych na tle realizacji niniejszej umowy jest sąd miejscowo właściwy dla siedziby Zamawiającego</w:t>
      </w:r>
      <w:r w:rsidR="00761755">
        <w:rPr>
          <w:rFonts w:asciiTheme="majorHAnsi" w:hAnsiTheme="majorHAnsi"/>
          <w:color w:val="000000"/>
          <w:sz w:val="20"/>
          <w:szCs w:val="20"/>
          <w:lang w:eastAsia="ar-SA"/>
        </w:rPr>
        <w:t>.</w:t>
      </w:r>
    </w:p>
    <w:p w14:paraId="22E8AC05" w14:textId="0DF6B9A6"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2</w:t>
      </w:r>
      <w:r w:rsidR="00761755">
        <w:rPr>
          <w:rFonts w:asciiTheme="majorHAnsi" w:hAnsiTheme="majorHAnsi"/>
          <w:b/>
          <w:bCs/>
          <w:color w:val="000000"/>
          <w:sz w:val="20"/>
          <w:szCs w:val="20"/>
          <w:lang w:eastAsia="ar-SA"/>
        </w:rPr>
        <w:t>6</w:t>
      </w:r>
      <w:r w:rsidRPr="00AA4B32">
        <w:rPr>
          <w:rFonts w:asciiTheme="majorHAnsi" w:hAnsiTheme="majorHAnsi"/>
          <w:b/>
          <w:bCs/>
          <w:color w:val="000000"/>
          <w:sz w:val="20"/>
          <w:szCs w:val="20"/>
          <w:lang w:eastAsia="ar-SA"/>
        </w:rPr>
        <w:t>.</w:t>
      </w:r>
    </w:p>
    <w:p w14:paraId="531C0997"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[inne przepisy]</w:t>
      </w:r>
    </w:p>
    <w:p w14:paraId="75A8D486" w14:textId="77777777"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p>
    <w:p w14:paraId="40F1E0CE" w14:textId="19E9AA66" w:rsidR="00550EAF" w:rsidRPr="00AA4B32" w:rsidRDefault="002F20C4" w:rsidP="00550EAF">
      <w:pPr>
        <w:tabs>
          <w:tab w:val="left" w:pos="0"/>
        </w:tabs>
        <w:snapToGrid w:val="0"/>
        <w:spacing w:after="24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W sprawach nieuregulowanych niniejszą umową stosuje się przepisy Kodeksu cywilnego, ustawy Prawo budowlane oraz ustawy – Prawo zamówień publicznych.</w:t>
      </w:r>
    </w:p>
    <w:p w14:paraId="46234D99" w14:textId="308AAB59" w:rsidR="002F20C4" w:rsidRPr="00AA4B32" w:rsidRDefault="002F20C4" w:rsidP="002F20C4">
      <w:pPr>
        <w:tabs>
          <w:tab w:val="left" w:pos="0"/>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 2</w:t>
      </w:r>
      <w:r w:rsidR="00761755">
        <w:rPr>
          <w:rFonts w:asciiTheme="majorHAnsi" w:hAnsiTheme="majorHAnsi"/>
          <w:b/>
          <w:bCs/>
          <w:color w:val="000000"/>
          <w:sz w:val="20"/>
          <w:szCs w:val="20"/>
          <w:lang w:eastAsia="ar-SA"/>
        </w:rPr>
        <w:t>7</w:t>
      </w:r>
      <w:r w:rsidRPr="00AA4B32">
        <w:rPr>
          <w:rFonts w:asciiTheme="majorHAnsi" w:hAnsiTheme="majorHAnsi"/>
          <w:b/>
          <w:bCs/>
          <w:color w:val="000000"/>
          <w:sz w:val="20"/>
          <w:szCs w:val="20"/>
          <w:lang w:eastAsia="ar-SA"/>
        </w:rPr>
        <w:t>.</w:t>
      </w:r>
    </w:p>
    <w:p w14:paraId="5364CCC9" w14:textId="77777777" w:rsidR="002F20C4" w:rsidRPr="00AA4B32" w:rsidRDefault="002F20C4" w:rsidP="002F20C4">
      <w:pPr>
        <w:tabs>
          <w:tab w:val="left" w:pos="-555"/>
        </w:tabs>
        <w:snapToGrid w:val="0"/>
        <w:spacing w:after="0"/>
        <w:jc w:val="center"/>
        <w:rPr>
          <w:rFonts w:asciiTheme="majorHAnsi" w:hAnsiTheme="majorHAnsi"/>
          <w:b/>
          <w:bCs/>
          <w:color w:val="000000"/>
          <w:sz w:val="20"/>
          <w:szCs w:val="20"/>
          <w:lang w:eastAsia="ar-SA"/>
        </w:rPr>
      </w:pPr>
      <w:r w:rsidRPr="00AA4B32">
        <w:rPr>
          <w:rFonts w:asciiTheme="majorHAnsi" w:hAnsiTheme="majorHAnsi"/>
          <w:b/>
          <w:bCs/>
          <w:color w:val="000000"/>
          <w:sz w:val="20"/>
          <w:szCs w:val="20"/>
          <w:lang w:eastAsia="ar-SA"/>
        </w:rPr>
        <w:t>[egzemplarze umowy]</w:t>
      </w:r>
    </w:p>
    <w:p w14:paraId="5D110B91" w14:textId="77777777" w:rsidR="002F20C4" w:rsidRPr="00AA4B32" w:rsidRDefault="002F20C4" w:rsidP="002F20C4">
      <w:pPr>
        <w:tabs>
          <w:tab w:val="left" w:pos="-555"/>
        </w:tabs>
        <w:snapToGrid w:val="0"/>
        <w:spacing w:after="0"/>
        <w:jc w:val="center"/>
        <w:rPr>
          <w:rFonts w:asciiTheme="majorHAnsi" w:hAnsiTheme="majorHAnsi"/>
          <w:b/>
          <w:bCs/>
          <w:color w:val="000000"/>
          <w:sz w:val="20"/>
          <w:szCs w:val="20"/>
          <w:lang w:eastAsia="ar-SA"/>
        </w:rPr>
      </w:pPr>
    </w:p>
    <w:p w14:paraId="71F59DA1" w14:textId="77777777" w:rsidR="002F20C4" w:rsidRPr="00AA4B32" w:rsidRDefault="002F20C4" w:rsidP="002F20C4">
      <w:pPr>
        <w:tabs>
          <w:tab w:val="left" w:pos="0"/>
        </w:tabs>
        <w:snapToGrid w:val="0"/>
        <w:spacing w:after="240"/>
        <w:jc w:val="both"/>
        <w:rPr>
          <w:rFonts w:asciiTheme="majorHAnsi" w:hAnsiTheme="majorHAnsi"/>
          <w:color w:val="000000"/>
          <w:sz w:val="20"/>
          <w:szCs w:val="20"/>
          <w:lang w:eastAsia="ar-SA"/>
        </w:rPr>
      </w:pPr>
      <w:r w:rsidRPr="00AA4B32">
        <w:rPr>
          <w:rFonts w:asciiTheme="majorHAnsi" w:hAnsiTheme="majorHAnsi"/>
          <w:color w:val="000000"/>
          <w:sz w:val="20"/>
          <w:szCs w:val="20"/>
          <w:lang w:eastAsia="ar-SA"/>
        </w:rPr>
        <w:t>Umowę sporządzono w 3 egzemplarzach, 1 egzemplarz dla Wykonawcy, 2 egzemplarze  dla Zamawiającego.</w:t>
      </w:r>
    </w:p>
    <w:p w14:paraId="76AD0F2A" w14:textId="77777777" w:rsidR="002F20C4" w:rsidRPr="00AA4B32" w:rsidRDefault="002F20C4" w:rsidP="002F20C4">
      <w:pPr>
        <w:spacing w:after="0"/>
        <w:jc w:val="center"/>
        <w:rPr>
          <w:rFonts w:asciiTheme="majorHAnsi" w:hAnsiTheme="majorHAnsi" w:cs="Cambria"/>
          <w:b/>
          <w:bCs/>
          <w:sz w:val="20"/>
          <w:szCs w:val="20"/>
          <w:lang w:eastAsia="ar-SA"/>
        </w:rPr>
      </w:pPr>
    </w:p>
    <w:p w14:paraId="682BAAD4" w14:textId="77777777" w:rsidR="002F20C4" w:rsidRPr="00AA4B32" w:rsidRDefault="002F20C4" w:rsidP="002F20C4">
      <w:pPr>
        <w:tabs>
          <w:tab w:val="left" w:pos="0"/>
        </w:tabs>
        <w:snapToGrid w:val="0"/>
        <w:jc w:val="both"/>
        <w:outlineLvl w:val="0"/>
        <w:rPr>
          <w:rFonts w:asciiTheme="majorHAnsi" w:hAnsiTheme="majorHAnsi" w:cs="Cambria"/>
          <w:b/>
          <w:bCs/>
          <w:color w:val="000000"/>
          <w:sz w:val="20"/>
          <w:szCs w:val="20"/>
          <w:lang w:eastAsia="ar-SA"/>
        </w:rPr>
      </w:pPr>
    </w:p>
    <w:p w14:paraId="6E45687F" w14:textId="77777777" w:rsidR="002F20C4" w:rsidRPr="00AA4B32" w:rsidRDefault="002F20C4" w:rsidP="002F20C4">
      <w:pPr>
        <w:jc w:val="center"/>
        <w:rPr>
          <w:rFonts w:asciiTheme="majorHAnsi" w:hAnsiTheme="majorHAnsi" w:cs="Cambria"/>
          <w:b/>
          <w:bCs/>
          <w:sz w:val="20"/>
          <w:szCs w:val="20"/>
        </w:rPr>
      </w:pPr>
      <w:r w:rsidRPr="00AA4B32">
        <w:rPr>
          <w:rFonts w:asciiTheme="majorHAnsi" w:hAnsiTheme="majorHAnsi" w:cs="Cambria"/>
          <w:b/>
          <w:bCs/>
          <w:sz w:val="20"/>
          <w:szCs w:val="20"/>
        </w:rPr>
        <w:lastRenderedPageBreak/>
        <w:t>PODPISANO</w:t>
      </w:r>
    </w:p>
    <w:p w14:paraId="7EE9788D" w14:textId="77C6B609" w:rsidR="00540F22" w:rsidRPr="00AA4B32" w:rsidRDefault="002F20C4" w:rsidP="002F20C4">
      <w:pPr>
        <w:spacing w:after="0"/>
        <w:jc w:val="both"/>
        <w:rPr>
          <w:rFonts w:asciiTheme="majorHAnsi" w:hAnsiTheme="majorHAnsi" w:cs="Cambria"/>
          <w:sz w:val="20"/>
          <w:szCs w:val="20"/>
        </w:rPr>
      </w:pPr>
      <w:r w:rsidRPr="00AA4B32">
        <w:rPr>
          <w:rFonts w:asciiTheme="majorHAnsi" w:hAnsiTheme="majorHAnsi" w:cs="Cambria"/>
          <w:b/>
          <w:bCs/>
          <w:sz w:val="20"/>
          <w:szCs w:val="20"/>
        </w:rPr>
        <w:tab/>
        <w:t xml:space="preserve">WYKONAWCA </w:t>
      </w:r>
      <w:r w:rsidRPr="00AA4B32">
        <w:rPr>
          <w:rFonts w:asciiTheme="majorHAnsi" w:hAnsiTheme="majorHAnsi" w:cs="Cambria"/>
          <w:b/>
          <w:bCs/>
          <w:sz w:val="20"/>
          <w:szCs w:val="20"/>
        </w:rPr>
        <w:tab/>
      </w:r>
      <w:r w:rsidRPr="00AA4B32">
        <w:rPr>
          <w:rFonts w:asciiTheme="majorHAnsi" w:hAnsiTheme="majorHAnsi" w:cs="Cambria"/>
          <w:b/>
          <w:bCs/>
          <w:sz w:val="20"/>
          <w:szCs w:val="20"/>
        </w:rPr>
        <w:tab/>
      </w:r>
      <w:r w:rsidRPr="00AA4B32">
        <w:rPr>
          <w:rFonts w:asciiTheme="majorHAnsi" w:hAnsiTheme="majorHAnsi" w:cs="Cambria"/>
          <w:b/>
          <w:bCs/>
          <w:sz w:val="20"/>
          <w:szCs w:val="20"/>
        </w:rPr>
        <w:tab/>
      </w:r>
      <w:r w:rsidRPr="00AA4B32">
        <w:rPr>
          <w:rFonts w:asciiTheme="majorHAnsi" w:hAnsiTheme="majorHAnsi" w:cs="Cambria"/>
          <w:b/>
          <w:bCs/>
          <w:sz w:val="20"/>
          <w:szCs w:val="20"/>
        </w:rPr>
        <w:tab/>
      </w:r>
      <w:r w:rsidRPr="00AA4B32">
        <w:rPr>
          <w:rFonts w:asciiTheme="majorHAnsi" w:hAnsiTheme="majorHAnsi" w:cs="Cambria"/>
          <w:b/>
          <w:bCs/>
          <w:sz w:val="20"/>
          <w:szCs w:val="20"/>
        </w:rPr>
        <w:tab/>
      </w:r>
      <w:r w:rsidRPr="00AA4B32">
        <w:rPr>
          <w:rFonts w:asciiTheme="majorHAnsi" w:hAnsiTheme="majorHAnsi" w:cs="Cambria"/>
          <w:b/>
          <w:bCs/>
          <w:sz w:val="20"/>
          <w:szCs w:val="20"/>
        </w:rPr>
        <w:tab/>
      </w:r>
      <w:r w:rsidRPr="00AA4B32">
        <w:rPr>
          <w:rFonts w:asciiTheme="majorHAnsi" w:hAnsiTheme="majorHAnsi" w:cs="Cambria"/>
          <w:b/>
          <w:bCs/>
          <w:sz w:val="20"/>
          <w:szCs w:val="20"/>
        </w:rPr>
        <w:tab/>
        <w:t>ZAMAWIAJĄCY</w:t>
      </w:r>
    </w:p>
    <w:p w14:paraId="5DC2BFCB" w14:textId="77777777" w:rsidR="00540F22" w:rsidRPr="00AA4B32" w:rsidRDefault="00540F22" w:rsidP="00540F22">
      <w:pPr>
        <w:spacing w:after="0"/>
        <w:jc w:val="both"/>
        <w:rPr>
          <w:rFonts w:asciiTheme="majorHAnsi" w:hAnsiTheme="majorHAnsi" w:cs="Cambria"/>
          <w:sz w:val="20"/>
          <w:szCs w:val="20"/>
        </w:rPr>
      </w:pPr>
    </w:p>
    <w:p w14:paraId="1344BCD2" w14:textId="77777777" w:rsidR="00540F22" w:rsidRPr="00AA4B32" w:rsidRDefault="00540F22" w:rsidP="00540F22">
      <w:pPr>
        <w:spacing w:after="0"/>
        <w:jc w:val="both"/>
        <w:rPr>
          <w:rFonts w:asciiTheme="majorHAnsi" w:hAnsiTheme="majorHAnsi" w:cs="Cambria"/>
          <w:sz w:val="20"/>
          <w:szCs w:val="20"/>
        </w:rPr>
      </w:pPr>
    </w:p>
    <w:p w14:paraId="4F0C713F" w14:textId="77777777" w:rsidR="00540F22" w:rsidRPr="00AA4B32" w:rsidRDefault="00540F22" w:rsidP="00540F22">
      <w:pPr>
        <w:spacing w:after="0"/>
        <w:jc w:val="both"/>
        <w:rPr>
          <w:rFonts w:asciiTheme="majorHAnsi" w:hAnsiTheme="majorHAnsi" w:cs="Cambria"/>
          <w:sz w:val="20"/>
          <w:szCs w:val="20"/>
        </w:rPr>
      </w:pPr>
    </w:p>
    <w:p w14:paraId="2B615721" w14:textId="77777777" w:rsidR="00540F22" w:rsidRPr="00AA4B32" w:rsidRDefault="00540F22" w:rsidP="00540F22">
      <w:pPr>
        <w:spacing w:after="0"/>
        <w:jc w:val="both"/>
        <w:rPr>
          <w:rFonts w:asciiTheme="majorHAnsi" w:hAnsiTheme="majorHAnsi" w:cs="Cambria"/>
          <w:sz w:val="20"/>
          <w:szCs w:val="20"/>
        </w:rPr>
      </w:pPr>
    </w:p>
    <w:p w14:paraId="50584D47" w14:textId="77777777" w:rsidR="00540F22" w:rsidRPr="00AA4B32" w:rsidRDefault="00540F22" w:rsidP="00540F22">
      <w:pPr>
        <w:spacing w:after="0"/>
        <w:jc w:val="both"/>
        <w:rPr>
          <w:rFonts w:asciiTheme="majorHAnsi" w:hAnsiTheme="majorHAnsi" w:cs="Cambria"/>
          <w:sz w:val="20"/>
          <w:szCs w:val="20"/>
        </w:rPr>
      </w:pPr>
    </w:p>
    <w:p w14:paraId="669970C9" w14:textId="77777777" w:rsidR="00540F22" w:rsidRPr="00AA4B32" w:rsidRDefault="00540F22" w:rsidP="00540F22">
      <w:pPr>
        <w:spacing w:after="0"/>
        <w:jc w:val="both"/>
        <w:rPr>
          <w:rFonts w:asciiTheme="majorHAnsi" w:hAnsiTheme="majorHAnsi" w:cs="Cambria"/>
          <w:sz w:val="20"/>
          <w:szCs w:val="20"/>
        </w:rPr>
      </w:pPr>
    </w:p>
    <w:p w14:paraId="2788C09D" w14:textId="77777777" w:rsidR="00540F22" w:rsidRPr="00AA4B32" w:rsidRDefault="00540F22" w:rsidP="00540F22">
      <w:pPr>
        <w:spacing w:after="0"/>
        <w:jc w:val="both"/>
        <w:rPr>
          <w:rFonts w:asciiTheme="majorHAnsi" w:hAnsiTheme="majorHAnsi" w:cs="Cambria"/>
          <w:sz w:val="20"/>
          <w:szCs w:val="20"/>
        </w:rPr>
      </w:pPr>
    </w:p>
    <w:p w14:paraId="44520899" w14:textId="77777777" w:rsidR="00540F22" w:rsidRPr="00AA4B32" w:rsidRDefault="00540F22" w:rsidP="00540F22">
      <w:pPr>
        <w:spacing w:after="0"/>
        <w:jc w:val="both"/>
        <w:rPr>
          <w:rFonts w:asciiTheme="majorHAnsi" w:hAnsiTheme="majorHAnsi" w:cs="Cambria"/>
          <w:sz w:val="20"/>
          <w:szCs w:val="20"/>
        </w:rPr>
      </w:pPr>
    </w:p>
    <w:p w14:paraId="1A20ACF3" w14:textId="77777777" w:rsidR="00540F22" w:rsidRPr="00AA4B32" w:rsidRDefault="00540F22" w:rsidP="00540F22">
      <w:pPr>
        <w:spacing w:after="0"/>
        <w:jc w:val="both"/>
        <w:rPr>
          <w:rFonts w:asciiTheme="majorHAnsi" w:hAnsiTheme="majorHAnsi" w:cs="Cambria"/>
          <w:sz w:val="20"/>
          <w:szCs w:val="20"/>
        </w:rPr>
      </w:pPr>
    </w:p>
    <w:p w14:paraId="7297B82C" w14:textId="77777777" w:rsidR="00540F22" w:rsidRPr="00AA4B32" w:rsidRDefault="00540F22" w:rsidP="00540F22">
      <w:pPr>
        <w:spacing w:after="0"/>
        <w:jc w:val="both"/>
        <w:rPr>
          <w:rFonts w:asciiTheme="majorHAnsi" w:hAnsiTheme="majorHAnsi" w:cs="Cambria"/>
          <w:sz w:val="20"/>
          <w:szCs w:val="20"/>
        </w:rPr>
      </w:pPr>
    </w:p>
    <w:p w14:paraId="41815E47" w14:textId="77777777" w:rsidR="00540F22" w:rsidRPr="00AA4B32" w:rsidRDefault="00540F22" w:rsidP="00540F22">
      <w:pPr>
        <w:spacing w:after="0"/>
        <w:jc w:val="both"/>
        <w:rPr>
          <w:rFonts w:asciiTheme="majorHAnsi" w:hAnsiTheme="majorHAnsi" w:cs="Cambria"/>
          <w:sz w:val="20"/>
          <w:szCs w:val="20"/>
        </w:rPr>
      </w:pPr>
    </w:p>
    <w:p w14:paraId="66FA8C41" w14:textId="77777777" w:rsidR="006A6F24" w:rsidRPr="00AA4B32" w:rsidRDefault="006A6F24" w:rsidP="00540F22">
      <w:pPr>
        <w:spacing w:after="0"/>
        <w:jc w:val="both"/>
        <w:rPr>
          <w:rFonts w:asciiTheme="majorHAnsi" w:hAnsiTheme="majorHAnsi" w:cs="Cambria"/>
          <w:sz w:val="20"/>
          <w:szCs w:val="20"/>
        </w:rPr>
      </w:pPr>
    </w:p>
    <w:p w14:paraId="34E3868F" w14:textId="77777777" w:rsidR="006A6F24" w:rsidRPr="00AA4B32" w:rsidRDefault="006A6F24" w:rsidP="00540F22">
      <w:pPr>
        <w:spacing w:after="0"/>
        <w:jc w:val="both"/>
        <w:rPr>
          <w:rFonts w:asciiTheme="majorHAnsi" w:hAnsiTheme="majorHAnsi" w:cs="Cambria"/>
          <w:sz w:val="20"/>
          <w:szCs w:val="20"/>
        </w:rPr>
      </w:pPr>
    </w:p>
    <w:p w14:paraId="17ADF9D6" w14:textId="77777777" w:rsidR="006A6F24" w:rsidRPr="00AA4B32" w:rsidRDefault="006A6F24" w:rsidP="00540F22">
      <w:pPr>
        <w:spacing w:after="0"/>
        <w:jc w:val="both"/>
        <w:rPr>
          <w:rFonts w:asciiTheme="majorHAnsi" w:hAnsiTheme="majorHAnsi" w:cs="Cambria"/>
          <w:sz w:val="20"/>
          <w:szCs w:val="20"/>
        </w:rPr>
      </w:pPr>
    </w:p>
    <w:p w14:paraId="08565113" w14:textId="38C37BA2" w:rsidR="006A6F24" w:rsidRDefault="006A6F24" w:rsidP="00540F22">
      <w:pPr>
        <w:spacing w:after="0"/>
        <w:jc w:val="both"/>
        <w:rPr>
          <w:rFonts w:asciiTheme="majorHAnsi" w:hAnsiTheme="majorHAnsi" w:cs="Cambria"/>
          <w:sz w:val="20"/>
          <w:szCs w:val="20"/>
        </w:rPr>
      </w:pPr>
    </w:p>
    <w:p w14:paraId="3E6AC666" w14:textId="214A1B03" w:rsidR="001C32E2" w:rsidRDefault="001C32E2" w:rsidP="00540F22">
      <w:pPr>
        <w:spacing w:after="0"/>
        <w:jc w:val="both"/>
        <w:rPr>
          <w:rFonts w:asciiTheme="majorHAnsi" w:hAnsiTheme="majorHAnsi" w:cs="Cambria"/>
          <w:sz w:val="20"/>
          <w:szCs w:val="20"/>
        </w:rPr>
      </w:pPr>
    </w:p>
    <w:p w14:paraId="32FB0168" w14:textId="6271B8EA" w:rsidR="001C32E2" w:rsidRDefault="001C32E2" w:rsidP="00540F22">
      <w:pPr>
        <w:spacing w:after="0"/>
        <w:jc w:val="both"/>
        <w:rPr>
          <w:rFonts w:asciiTheme="majorHAnsi" w:hAnsiTheme="majorHAnsi" w:cs="Cambria"/>
          <w:sz w:val="20"/>
          <w:szCs w:val="20"/>
        </w:rPr>
      </w:pPr>
    </w:p>
    <w:p w14:paraId="3FCFC372" w14:textId="2089CF79" w:rsidR="001C32E2" w:rsidRDefault="001C32E2" w:rsidP="00540F22">
      <w:pPr>
        <w:spacing w:after="0"/>
        <w:jc w:val="both"/>
        <w:rPr>
          <w:rFonts w:asciiTheme="majorHAnsi" w:hAnsiTheme="majorHAnsi" w:cs="Cambria"/>
          <w:sz w:val="20"/>
          <w:szCs w:val="20"/>
        </w:rPr>
      </w:pPr>
    </w:p>
    <w:p w14:paraId="61E90D60" w14:textId="44B31376" w:rsidR="001C32E2" w:rsidRDefault="001C32E2" w:rsidP="00540F22">
      <w:pPr>
        <w:spacing w:after="0"/>
        <w:jc w:val="both"/>
        <w:rPr>
          <w:rFonts w:asciiTheme="majorHAnsi" w:hAnsiTheme="majorHAnsi" w:cs="Cambria"/>
          <w:sz w:val="20"/>
          <w:szCs w:val="20"/>
        </w:rPr>
      </w:pPr>
    </w:p>
    <w:p w14:paraId="24FE6BD0" w14:textId="4F7ACB26" w:rsidR="001C32E2" w:rsidRDefault="001C32E2" w:rsidP="00540F22">
      <w:pPr>
        <w:spacing w:after="0"/>
        <w:jc w:val="both"/>
        <w:rPr>
          <w:rFonts w:asciiTheme="majorHAnsi" w:hAnsiTheme="majorHAnsi" w:cs="Cambria"/>
          <w:sz w:val="20"/>
          <w:szCs w:val="20"/>
        </w:rPr>
      </w:pPr>
    </w:p>
    <w:p w14:paraId="34D060AC" w14:textId="39198798" w:rsidR="001C32E2" w:rsidRDefault="001C32E2" w:rsidP="00540F22">
      <w:pPr>
        <w:spacing w:after="0"/>
        <w:jc w:val="both"/>
        <w:rPr>
          <w:rFonts w:asciiTheme="majorHAnsi" w:hAnsiTheme="majorHAnsi" w:cs="Cambria"/>
          <w:sz w:val="20"/>
          <w:szCs w:val="20"/>
        </w:rPr>
      </w:pPr>
    </w:p>
    <w:p w14:paraId="23739548" w14:textId="2432B470" w:rsidR="001C32E2" w:rsidRDefault="001C32E2" w:rsidP="00540F22">
      <w:pPr>
        <w:spacing w:after="0"/>
        <w:jc w:val="both"/>
        <w:rPr>
          <w:rFonts w:asciiTheme="majorHAnsi" w:hAnsiTheme="majorHAnsi" w:cs="Cambria"/>
          <w:sz w:val="20"/>
          <w:szCs w:val="20"/>
        </w:rPr>
      </w:pPr>
    </w:p>
    <w:p w14:paraId="4840F8E4" w14:textId="7F991240" w:rsidR="001C32E2" w:rsidRDefault="001C32E2" w:rsidP="00540F22">
      <w:pPr>
        <w:spacing w:after="0"/>
        <w:jc w:val="both"/>
        <w:rPr>
          <w:rFonts w:asciiTheme="majorHAnsi" w:hAnsiTheme="majorHAnsi" w:cs="Cambria"/>
          <w:sz w:val="20"/>
          <w:szCs w:val="20"/>
        </w:rPr>
      </w:pPr>
    </w:p>
    <w:p w14:paraId="2E5E0FC5" w14:textId="698FCF68" w:rsidR="001C32E2" w:rsidRDefault="001C32E2" w:rsidP="00540F22">
      <w:pPr>
        <w:spacing w:after="0"/>
        <w:jc w:val="both"/>
        <w:rPr>
          <w:rFonts w:asciiTheme="majorHAnsi" w:hAnsiTheme="majorHAnsi" w:cs="Cambria"/>
          <w:sz w:val="20"/>
          <w:szCs w:val="20"/>
        </w:rPr>
      </w:pPr>
    </w:p>
    <w:p w14:paraId="4D14B6A0" w14:textId="2EAEFCE8" w:rsidR="001C32E2" w:rsidRDefault="001C32E2" w:rsidP="00540F22">
      <w:pPr>
        <w:spacing w:after="0"/>
        <w:jc w:val="both"/>
        <w:rPr>
          <w:rFonts w:asciiTheme="majorHAnsi" w:hAnsiTheme="majorHAnsi" w:cs="Cambria"/>
          <w:sz w:val="20"/>
          <w:szCs w:val="20"/>
        </w:rPr>
      </w:pPr>
    </w:p>
    <w:p w14:paraId="0A290F86" w14:textId="1AA9EFEC" w:rsidR="001C32E2" w:rsidRDefault="001C32E2" w:rsidP="00540F22">
      <w:pPr>
        <w:spacing w:after="0"/>
        <w:jc w:val="both"/>
        <w:rPr>
          <w:rFonts w:asciiTheme="majorHAnsi" w:hAnsiTheme="majorHAnsi" w:cs="Cambria"/>
          <w:sz w:val="20"/>
          <w:szCs w:val="20"/>
        </w:rPr>
      </w:pPr>
      <w:r>
        <w:rPr>
          <w:rFonts w:asciiTheme="majorHAnsi" w:hAnsiTheme="majorHAnsi" w:cs="Cambria"/>
          <w:sz w:val="20"/>
          <w:szCs w:val="20"/>
        </w:rPr>
        <w:t>I</w:t>
      </w:r>
    </w:p>
    <w:p w14:paraId="28CCB5C7" w14:textId="77777777" w:rsidR="006A6F24" w:rsidRPr="00AA4B32" w:rsidRDefault="006A6F24" w:rsidP="00540F22">
      <w:pPr>
        <w:spacing w:after="0"/>
        <w:jc w:val="both"/>
        <w:rPr>
          <w:rFonts w:asciiTheme="majorHAnsi" w:hAnsiTheme="majorHAnsi" w:cs="Cambria"/>
          <w:sz w:val="20"/>
          <w:szCs w:val="20"/>
        </w:rPr>
      </w:pPr>
    </w:p>
    <w:p w14:paraId="1B0AB205" w14:textId="77777777" w:rsidR="00540F22" w:rsidRPr="00AA4B32" w:rsidRDefault="00540F22" w:rsidP="00540F22">
      <w:pPr>
        <w:spacing w:after="0"/>
        <w:jc w:val="both"/>
        <w:rPr>
          <w:rFonts w:asciiTheme="majorHAnsi" w:hAnsiTheme="majorHAnsi" w:cs="Cambria"/>
          <w:sz w:val="20"/>
          <w:szCs w:val="20"/>
        </w:rPr>
      </w:pPr>
      <w:r w:rsidRPr="00AA4B32">
        <w:rPr>
          <w:rFonts w:asciiTheme="majorHAnsi" w:hAnsiTheme="majorHAnsi" w:cs="Cambria"/>
          <w:sz w:val="20"/>
          <w:szCs w:val="20"/>
        </w:rPr>
        <w:t>ZAŁĄCZNIKI DO UMOWY:</w:t>
      </w:r>
    </w:p>
    <w:p w14:paraId="045C36B2" w14:textId="77777777" w:rsidR="00540F22" w:rsidRPr="00AA4B32" w:rsidRDefault="00540F22" w:rsidP="00540F22">
      <w:pPr>
        <w:spacing w:after="0"/>
        <w:jc w:val="both"/>
        <w:rPr>
          <w:rFonts w:asciiTheme="majorHAnsi" w:hAnsiTheme="majorHAnsi" w:cs="Cambria"/>
          <w:sz w:val="20"/>
          <w:szCs w:val="20"/>
        </w:rPr>
      </w:pPr>
    </w:p>
    <w:p w14:paraId="60AB0C13" w14:textId="77777777" w:rsidR="00540F22" w:rsidRPr="00AA4B32" w:rsidRDefault="00540F22" w:rsidP="002F20C4">
      <w:pPr>
        <w:pStyle w:val="Bezodstpw1"/>
        <w:numPr>
          <w:ilvl w:val="0"/>
          <w:numId w:val="29"/>
        </w:numPr>
        <w:spacing w:line="276" w:lineRule="auto"/>
        <w:jc w:val="both"/>
        <w:rPr>
          <w:rFonts w:asciiTheme="majorHAnsi" w:hAnsiTheme="majorHAnsi" w:cs="Cambria"/>
          <w:sz w:val="20"/>
          <w:szCs w:val="20"/>
        </w:rPr>
      </w:pPr>
      <w:r w:rsidRPr="00AA4B32">
        <w:rPr>
          <w:rFonts w:asciiTheme="majorHAnsi" w:hAnsiTheme="majorHAnsi" w:cs="Cambria"/>
          <w:sz w:val="20"/>
          <w:szCs w:val="20"/>
        </w:rPr>
        <w:t>Formularz ofertowy Wykonawcy</w:t>
      </w:r>
    </w:p>
    <w:p w14:paraId="1CFB24B3" w14:textId="77777777" w:rsidR="00540F22" w:rsidRPr="00AA4B32" w:rsidRDefault="00540F22" w:rsidP="002F20C4">
      <w:pPr>
        <w:pStyle w:val="Bezodstpw1"/>
        <w:numPr>
          <w:ilvl w:val="0"/>
          <w:numId w:val="29"/>
        </w:numPr>
        <w:spacing w:line="276" w:lineRule="auto"/>
        <w:jc w:val="both"/>
        <w:rPr>
          <w:rFonts w:asciiTheme="majorHAnsi" w:hAnsiTheme="majorHAnsi" w:cs="Cambria"/>
          <w:sz w:val="20"/>
          <w:szCs w:val="20"/>
        </w:rPr>
      </w:pPr>
      <w:r w:rsidRPr="00AA4B32">
        <w:rPr>
          <w:rFonts w:asciiTheme="majorHAnsi" w:hAnsiTheme="majorHAnsi" w:cs="Cambria"/>
          <w:sz w:val="20"/>
          <w:szCs w:val="20"/>
        </w:rPr>
        <w:t>KRS Wykonawcy/ wypis z CEIDG</w:t>
      </w:r>
    </w:p>
    <w:p w14:paraId="090689AE" w14:textId="77777777" w:rsidR="00317825" w:rsidRDefault="00317825" w:rsidP="00540F22">
      <w:pPr>
        <w:rPr>
          <w:rFonts w:asciiTheme="majorHAnsi" w:hAnsiTheme="majorHAnsi"/>
          <w:sz w:val="20"/>
          <w:szCs w:val="20"/>
        </w:rPr>
      </w:pPr>
    </w:p>
    <w:p w14:paraId="71DAB6D8" w14:textId="77777777" w:rsidR="003B08EC" w:rsidRDefault="003B08EC" w:rsidP="00540F22">
      <w:pPr>
        <w:rPr>
          <w:rFonts w:asciiTheme="majorHAnsi" w:hAnsiTheme="majorHAnsi"/>
          <w:sz w:val="20"/>
          <w:szCs w:val="20"/>
        </w:rPr>
      </w:pPr>
    </w:p>
    <w:p w14:paraId="6EA580B7" w14:textId="77777777" w:rsidR="003B08EC" w:rsidRDefault="003B08EC" w:rsidP="00540F22">
      <w:pPr>
        <w:rPr>
          <w:rFonts w:asciiTheme="majorHAnsi" w:hAnsiTheme="majorHAnsi"/>
          <w:sz w:val="20"/>
          <w:szCs w:val="20"/>
        </w:rPr>
      </w:pPr>
    </w:p>
    <w:p w14:paraId="5E47DD3F" w14:textId="77777777" w:rsidR="003B08EC" w:rsidRDefault="003B08EC" w:rsidP="00540F22">
      <w:pPr>
        <w:rPr>
          <w:rFonts w:asciiTheme="majorHAnsi" w:hAnsiTheme="majorHAnsi"/>
          <w:sz w:val="20"/>
          <w:szCs w:val="20"/>
        </w:rPr>
      </w:pPr>
    </w:p>
    <w:p w14:paraId="05FFA1F7" w14:textId="77777777" w:rsidR="003B08EC" w:rsidRDefault="003B08EC" w:rsidP="00540F22">
      <w:pPr>
        <w:rPr>
          <w:rFonts w:asciiTheme="majorHAnsi" w:hAnsiTheme="majorHAnsi"/>
          <w:sz w:val="20"/>
          <w:szCs w:val="20"/>
        </w:rPr>
      </w:pPr>
    </w:p>
    <w:p w14:paraId="3AF53FAC" w14:textId="77777777" w:rsidR="003B08EC" w:rsidRDefault="003B08EC" w:rsidP="00540F22">
      <w:pPr>
        <w:rPr>
          <w:rFonts w:asciiTheme="majorHAnsi" w:hAnsiTheme="majorHAnsi"/>
          <w:sz w:val="20"/>
          <w:szCs w:val="20"/>
        </w:rPr>
      </w:pPr>
    </w:p>
    <w:p w14:paraId="6D987323" w14:textId="77777777" w:rsidR="003B08EC" w:rsidRDefault="003B08EC" w:rsidP="00540F22">
      <w:pPr>
        <w:rPr>
          <w:rFonts w:asciiTheme="majorHAnsi" w:hAnsiTheme="majorHAnsi"/>
          <w:sz w:val="20"/>
          <w:szCs w:val="20"/>
        </w:rPr>
      </w:pPr>
    </w:p>
    <w:p w14:paraId="0C85F4C3" w14:textId="77777777" w:rsidR="003B08EC" w:rsidRPr="00AA4B32" w:rsidRDefault="003B08EC" w:rsidP="00540F22">
      <w:pPr>
        <w:rPr>
          <w:rFonts w:asciiTheme="majorHAnsi" w:hAnsiTheme="majorHAnsi"/>
          <w:sz w:val="20"/>
          <w:szCs w:val="20"/>
        </w:rPr>
      </w:pPr>
    </w:p>
    <w:sectPr w:rsidR="003B08EC" w:rsidRPr="00AA4B32" w:rsidSect="00724995">
      <w:headerReference w:type="even" r:id="rId8"/>
      <w:headerReference w:type="default" r:id="rId9"/>
      <w:footerReference w:type="default" r:id="rId10"/>
      <w:headerReference w:type="first" r:id="rId11"/>
      <w:pgSz w:w="11900" w:h="16838"/>
      <w:pgMar w:top="1440" w:right="820" w:bottom="29" w:left="880" w:header="708" w:footer="443" w:gutter="0"/>
      <w:cols w:space="708" w:equalWidth="0">
        <w:col w:w="10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77056" w14:textId="77777777" w:rsidR="00B138AB" w:rsidRDefault="00B138AB" w:rsidP="00892733">
      <w:pPr>
        <w:spacing w:after="0" w:line="240" w:lineRule="auto"/>
      </w:pPr>
      <w:r>
        <w:separator/>
      </w:r>
    </w:p>
  </w:endnote>
  <w:endnote w:type="continuationSeparator" w:id="0">
    <w:p w14:paraId="66C4D0AC" w14:textId="77777777" w:rsidR="00B138AB" w:rsidRDefault="00B138AB" w:rsidP="00892733">
      <w:pPr>
        <w:spacing w:after="0" w:line="240" w:lineRule="auto"/>
      </w:pPr>
      <w:r>
        <w:continuationSeparator/>
      </w:r>
    </w:p>
  </w:endnote>
  <w:endnote w:id="1">
    <w:p w14:paraId="58042283" w14:textId="77777777" w:rsidR="00C952D1" w:rsidRPr="002B1E19" w:rsidRDefault="00C952D1" w:rsidP="00B404A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Monotype Corsiva">
    <w:panose1 w:val="03010101010201010101"/>
    <w:charset w:val="EE"/>
    <w:family w:val="script"/>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00000007" w:usb1="00000000" w:usb2="00000000" w:usb3="00000000" w:csb0="00000093"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68254399"/>
      <w:docPartObj>
        <w:docPartGallery w:val="Page Numbers (Bottom of Page)"/>
        <w:docPartUnique/>
      </w:docPartObj>
    </w:sdtPr>
    <w:sdtEndPr>
      <w:rPr>
        <w:rFonts w:ascii="Arial" w:hAnsi="Arial" w:cs="Arial"/>
        <w:sz w:val="16"/>
        <w:szCs w:val="16"/>
      </w:rPr>
    </w:sdtEndPr>
    <w:sdtContent>
      <w:p w14:paraId="32123783" w14:textId="77777777" w:rsidR="00C952D1" w:rsidRPr="00287470" w:rsidRDefault="00C952D1" w:rsidP="00842118">
        <w:pPr>
          <w:pStyle w:val="Stopka"/>
          <w:spacing w:after="0" w:line="240" w:lineRule="auto"/>
          <w:jc w:val="right"/>
          <w:rPr>
            <w:rFonts w:ascii="Arial" w:eastAsiaTheme="majorEastAsia" w:hAnsi="Arial" w:cs="Arial"/>
            <w:sz w:val="16"/>
            <w:szCs w:val="16"/>
          </w:rPr>
        </w:pPr>
        <w:r w:rsidRPr="00287470">
          <w:rPr>
            <w:rFonts w:ascii="Arial" w:eastAsiaTheme="majorEastAsia" w:hAnsi="Arial" w:cs="Arial"/>
            <w:sz w:val="16"/>
            <w:szCs w:val="16"/>
          </w:rPr>
          <w:t xml:space="preserve">str. </w:t>
        </w:r>
        <w:r w:rsidRPr="00287470">
          <w:rPr>
            <w:rFonts w:ascii="Arial" w:hAnsi="Arial" w:cs="Arial"/>
            <w:sz w:val="16"/>
            <w:szCs w:val="16"/>
          </w:rPr>
          <w:fldChar w:fldCharType="begin"/>
        </w:r>
        <w:r w:rsidRPr="00287470">
          <w:rPr>
            <w:rFonts w:ascii="Arial" w:hAnsi="Arial" w:cs="Arial"/>
            <w:sz w:val="16"/>
            <w:szCs w:val="16"/>
          </w:rPr>
          <w:instrText>PAGE    \* MERGEFORMAT</w:instrText>
        </w:r>
        <w:r w:rsidRPr="00287470">
          <w:rPr>
            <w:rFonts w:ascii="Arial" w:hAnsi="Arial" w:cs="Arial"/>
            <w:sz w:val="16"/>
            <w:szCs w:val="16"/>
          </w:rPr>
          <w:fldChar w:fldCharType="separate"/>
        </w:r>
        <w:r w:rsidR="003B08EC" w:rsidRPr="003B08EC">
          <w:rPr>
            <w:rFonts w:ascii="Arial" w:eastAsiaTheme="majorEastAsia" w:hAnsi="Arial" w:cs="Arial"/>
            <w:noProof/>
            <w:sz w:val="16"/>
            <w:szCs w:val="16"/>
          </w:rPr>
          <w:t>2</w:t>
        </w:r>
        <w:r w:rsidRPr="00287470">
          <w:rPr>
            <w:rFonts w:ascii="Arial" w:eastAsiaTheme="majorEastAsia" w:hAnsi="Arial" w:cs="Arial"/>
            <w:sz w:val="16"/>
            <w:szCs w:val="16"/>
          </w:rPr>
          <w:fldChar w:fldCharType="end"/>
        </w:r>
      </w:p>
    </w:sdtContent>
  </w:sdt>
  <w:p w14:paraId="7FE86A36" w14:textId="77777777" w:rsidR="00C952D1" w:rsidRPr="005447A5" w:rsidRDefault="00C952D1" w:rsidP="00842118">
    <w:pPr>
      <w:widowControl w:val="0"/>
      <w:tabs>
        <w:tab w:val="left" w:pos="284"/>
      </w:tabs>
      <w:overflowPunct w:val="0"/>
      <w:autoSpaceDE w:val="0"/>
      <w:autoSpaceDN w:val="0"/>
      <w:adjustRightInd w:val="0"/>
      <w:spacing w:after="0" w:line="240" w:lineRule="auto"/>
      <w:ind w:firstLine="300"/>
      <w:jc w:val="center"/>
      <w:rPr>
        <w:rFonts w:ascii="Arial" w:hAnsi="Arial" w:cs="Arial"/>
        <w:sz w:val="15"/>
        <w:szCs w:val="15"/>
      </w:rPr>
    </w:pPr>
    <w:r w:rsidRPr="005447A5">
      <w:rPr>
        <w:rFonts w:ascii="Arial" w:hAnsi="Arial" w:cs="Arial"/>
        <w:sz w:val="15"/>
        <w:szCs w:val="15"/>
      </w:rPr>
      <w:t>Zakład Wodociągów i Kanalizacji w Łomiankach Sp. z o.o. / ul. Rolnicza 244, 05-092 Łomianki / NIP: 1181782170 / REGON: 140111745</w:t>
    </w:r>
  </w:p>
  <w:p w14:paraId="123FA0B7" w14:textId="099BA39E" w:rsidR="00C952D1" w:rsidRDefault="00C952D1" w:rsidP="00681466">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r w:rsidRPr="005447A5">
      <w:rPr>
        <w:rFonts w:ascii="Arial" w:hAnsi="Arial" w:cs="Arial"/>
        <w:sz w:val="15"/>
        <w:szCs w:val="15"/>
      </w:rPr>
      <w:t>kapitał zakładowy: 1</w:t>
    </w:r>
    <w:r>
      <w:rPr>
        <w:rFonts w:ascii="Arial" w:hAnsi="Arial" w:cs="Arial"/>
        <w:sz w:val="15"/>
        <w:szCs w:val="15"/>
      </w:rPr>
      <w:t>46</w:t>
    </w:r>
    <w:r w:rsidRPr="005447A5">
      <w:rPr>
        <w:rFonts w:ascii="Arial" w:hAnsi="Arial" w:cs="Arial"/>
        <w:sz w:val="15"/>
        <w:szCs w:val="15"/>
      </w:rPr>
      <w:t xml:space="preserve"> 183 150,00 zł / tel.: (22) 751 35 04, (22) 751 70 36 / fax: (22) 751 70 35 / e-mail: zwik@</w:t>
    </w:r>
    <w:r>
      <w:rPr>
        <w:rFonts w:ascii="Arial" w:hAnsi="Arial" w:cs="Arial"/>
        <w:sz w:val="15"/>
        <w:szCs w:val="15"/>
      </w:rPr>
      <w:t>zwik-lomianki.pl / www.zwik-</w:t>
    </w:r>
    <w:r w:rsidRPr="005447A5">
      <w:rPr>
        <w:rFonts w:ascii="Arial" w:hAnsi="Arial" w:cs="Arial"/>
        <w:sz w:val="15"/>
        <w:szCs w:val="15"/>
      </w:rPr>
      <w:t>lomianki.pl</w:t>
    </w:r>
  </w:p>
  <w:p w14:paraId="2E055324" w14:textId="77777777" w:rsidR="00C952D1" w:rsidRDefault="00C952D1" w:rsidP="00CF640E">
    <w:pPr>
      <w:widowControl w:val="0"/>
      <w:tabs>
        <w:tab w:val="left" w:pos="567"/>
      </w:tabs>
      <w:overflowPunct w:val="0"/>
      <w:autoSpaceDE w:val="0"/>
      <w:autoSpaceDN w:val="0"/>
      <w:adjustRightInd w:val="0"/>
      <w:spacing w:after="0" w:line="304" w:lineRule="auto"/>
      <w:ind w:left="-142" w:firstLine="300"/>
      <w:jc w:val="center"/>
      <w:rPr>
        <w:rFonts w:ascii="Arial" w:hAnsi="Arial" w:cs="Arial"/>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DE60E" w14:textId="77777777" w:rsidR="00B138AB" w:rsidRDefault="00B138AB" w:rsidP="00892733">
      <w:pPr>
        <w:spacing w:after="0" w:line="240" w:lineRule="auto"/>
      </w:pPr>
      <w:r>
        <w:separator/>
      </w:r>
    </w:p>
  </w:footnote>
  <w:footnote w:type="continuationSeparator" w:id="0">
    <w:p w14:paraId="2794D099" w14:textId="77777777" w:rsidR="00B138AB" w:rsidRDefault="00B138AB" w:rsidP="0089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844D" w14:textId="77777777" w:rsidR="00C952D1" w:rsidRDefault="00B138AB">
    <w:pPr>
      <w:pStyle w:val="Nagwek"/>
    </w:pPr>
    <w:r>
      <w:rPr>
        <w:noProof/>
      </w:rPr>
      <w:pict w14:anchorId="66F8F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8" o:spid="_x0000_s2050" type="#_x0000_t75" style="position:absolute;margin-left:0;margin-top:0;width:530.35pt;height:172.25pt;z-index:-251657216;mso-position-horizontal:center;mso-position-horizontal-relative:margin;mso-position-vertical:center;mso-position-vertical-relative:margin" o:allowincell="f">
          <v:imagedata r:id="rId1" o:title="krzacz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7F59" w14:textId="39493EB2" w:rsidR="00C952D1" w:rsidRDefault="00C952D1">
    <w:pPr>
      <w:pStyle w:val="Nagwek"/>
    </w:pPr>
    <w:r>
      <w:rPr>
        <w:noProof/>
      </w:rPr>
      <mc:AlternateContent>
        <mc:Choice Requires="wps">
          <w:drawing>
            <wp:anchor distT="0" distB="0" distL="114300" distR="114300" simplePos="0" relativeHeight="251661312" behindDoc="0" locked="0" layoutInCell="1" allowOverlap="1" wp14:anchorId="79567EB6" wp14:editId="7AB2D2AD">
              <wp:simplePos x="0" y="0"/>
              <wp:positionH relativeFrom="column">
                <wp:posOffset>1666875</wp:posOffset>
              </wp:positionH>
              <wp:positionV relativeFrom="paragraph">
                <wp:posOffset>-27940</wp:posOffset>
              </wp:positionV>
              <wp:extent cx="4849495" cy="329565"/>
              <wp:effectExtent l="9525" t="10160" r="825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329565"/>
                      </a:xfrm>
                      <a:prstGeom prst="rect">
                        <a:avLst/>
                      </a:prstGeom>
                      <a:solidFill>
                        <a:srgbClr val="FFFFFF"/>
                      </a:solidFill>
                      <a:ln w="9525">
                        <a:solidFill>
                          <a:schemeClr val="bg1">
                            <a:lumMod val="100000"/>
                            <a:lumOff val="0"/>
                          </a:schemeClr>
                        </a:solidFill>
                        <a:miter lim="800000"/>
                        <a:headEnd/>
                        <a:tailEnd/>
                      </a:ln>
                    </wps:spPr>
                    <wps:txbx>
                      <w:txbxContent>
                        <w:p w14:paraId="29E841FC" w14:textId="77777777" w:rsidR="00C952D1" w:rsidRPr="00C90C68" w:rsidRDefault="00C952D1">
                          <w:pPr>
                            <w:rPr>
                              <w:sz w:val="28"/>
                              <w:szCs w:val="28"/>
                            </w:rPr>
                          </w:pPr>
                          <w:r w:rsidRPr="00C90C68">
                            <w:rPr>
                              <w:rFonts w:ascii="ArialMT" w:hAnsi="ArialMT" w:cs="ArialMT"/>
                              <w:sz w:val="28"/>
                              <w:szCs w:val="28"/>
                            </w:rPr>
                            <w:t>Zakład Wodociągów i Kanalizacji w Łomiankach Sp. z 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7EB6" id="_x0000_t202" coordsize="21600,21600" o:spt="202" path="m,l,21600r21600,l21600,xe">
              <v:stroke joinstyle="miter"/>
              <v:path gradientshapeok="t" o:connecttype="rect"/>
            </v:shapetype>
            <v:shape id="Text Box 4" o:spid="_x0000_s1026" type="#_x0000_t202" style="position:absolute;margin-left:131.25pt;margin-top:-2.2pt;width:381.8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" strokecolor="white [3212]">
              <v:textbox>
                <w:txbxContent>
                  <w:p w14:paraId="29E841FC" w14:textId="77777777" w:rsidR="00C952D1" w:rsidRPr="00C90C68" w:rsidRDefault="00C952D1">
                    <w:pPr>
                      <w:rPr>
                        <w:sz w:val="28"/>
                        <w:szCs w:val="28"/>
                      </w:rPr>
                    </w:pPr>
                    <w:r w:rsidRPr="00C90C68">
                      <w:rPr>
                        <w:rFonts w:ascii="ArialMT" w:hAnsi="ArialMT" w:cs="ArialMT"/>
                        <w:sz w:val="28"/>
                        <w:szCs w:val="28"/>
                      </w:rPr>
                      <w:t>Zakład Wodociągów i Kanalizacji w Łomiankach Sp. z o.o.</w:t>
                    </w:r>
                  </w:p>
                </w:txbxContent>
              </v:textbox>
            </v:shape>
          </w:pict>
        </mc:Fallback>
      </mc:AlternateContent>
    </w:r>
    <w:r>
      <w:rPr>
        <w:noProof/>
      </w:rPr>
      <w:drawing>
        <wp:inline distT="0" distB="0" distL="0" distR="0" wp14:anchorId="0647F3D2" wp14:editId="116181C1">
          <wp:extent cx="1288755" cy="1004663"/>
          <wp:effectExtent l="19050" t="0" r="6645" b="0"/>
          <wp:docPr id="1" name="Obraz 0" descr="Logo PNG (Bez 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 (Bez Tła).png"/>
                  <pic:cNvPicPr/>
                </pic:nvPicPr>
                <pic:blipFill>
                  <a:blip r:embed="rId1"/>
                  <a:stretch>
                    <a:fillRect/>
                  </a:stretch>
                </pic:blipFill>
                <pic:spPr>
                  <a:xfrm>
                    <a:off x="0" y="0"/>
                    <a:ext cx="1287750" cy="1003880"/>
                  </a:xfrm>
                  <a:prstGeom prst="rect">
                    <a:avLst/>
                  </a:prstGeom>
                </pic:spPr>
              </pic:pic>
            </a:graphicData>
          </a:graphic>
        </wp:inline>
      </w:drawing>
    </w:r>
    <w:r w:rsidR="00B138AB">
      <w:rPr>
        <w:noProof/>
      </w:rPr>
      <w:pict w14:anchorId="64BB8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9" o:spid="_x0000_s2051" type="#_x0000_t75" style="position:absolute;margin-left:0;margin-top:0;width:530.35pt;height:172.25pt;z-index:-251656192;mso-position-horizontal:center;mso-position-horizontal-relative:margin;mso-position-vertical:center;mso-position-vertical-relative:margin" o:allowincell="f">
          <v:imagedata r:id="rId2" o:title="krzacz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8940" w14:textId="77777777" w:rsidR="00C952D1" w:rsidRDefault="00B138AB">
    <w:pPr>
      <w:pStyle w:val="Nagwek"/>
    </w:pPr>
    <w:r>
      <w:rPr>
        <w:noProof/>
      </w:rPr>
      <w:pict w14:anchorId="08511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4797" o:spid="_x0000_s2049" type="#_x0000_t75" style="position:absolute;margin-left:0;margin-top:0;width:530.35pt;height:172.25pt;z-index:-251658240;mso-position-horizontal:center;mso-position-horizontal-relative:margin;mso-position-vertical:center;mso-position-vertical-relative:margin" o:allowincell="f">
          <v:imagedata r:id="rId1" o:title="krzacz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C972C"/>
    <w:lvl w:ilvl="0">
      <w:start w:val="1"/>
      <w:numFmt w:val="bullet"/>
      <w:pStyle w:val="Listapunktowana"/>
      <w:lvlText w:val=""/>
      <w:lvlJc w:val="left"/>
      <w:pPr>
        <w:tabs>
          <w:tab w:val="num" w:pos="-720"/>
        </w:tabs>
        <w:ind w:left="-720" w:hanging="360"/>
      </w:pPr>
      <w:rPr>
        <w:rFonts w:ascii="Symbol" w:hAnsi="Symbol" w:hint="default"/>
      </w:rPr>
    </w:lvl>
  </w:abstractNum>
  <w:abstractNum w:abstractNumId="1" w15:restartNumberingAfterBreak="0">
    <w:nsid w:val="00000032"/>
    <w:multiLevelType w:val="multilevel"/>
    <w:tmpl w:val="0000003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3"/>
    <w:multiLevelType w:val="multilevel"/>
    <w:tmpl w:val="57361AE0"/>
    <w:name w:val="WW8Num52"/>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 w15:restartNumberingAfterBreak="0">
    <w:nsid w:val="00000034"/>
    <w:multiLevelType w:val="multilevel"/>
    <w:tmpl w:val="54F232B6"/>
    <w:name w:val="WW8Num53"/>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080"/>
        </w:tabs>
        <w:ind w:left="1080" w:hanging="360"/>
      </w:pPr>
      <w:rPr>
        <w:rFonts w:hint="default"/>
        <w:b w:val="0"/>
        <w:bCs w:val="0"/>
      </w:rPr>
    </w:lvl>
    <w:lvl w:ilvl="2">
      <w:start w:val="1"/>
      <w:numFmt w:val="bullet"/>
      <w:lvlText w:val="■"/>
      <w:lvlJc w:val="left"/>
      <w:pPr>
        <w:tabs>
          <w:tab w:val="num" w:pos="1440"/>
        </w:tabs>
        <w:ind w:left="1440" w:hanging="360"/>
      </w:pPr>
      <w:rPr>
        <w:rFonts w:ascii="StarSymbol" w:eastAsia="StarSymbol" w:hint="default"/>
        <w:sz w:val="18"/>
        <w:szCs w:val="18"/>
      </w:rPr>
    </w:lvl>
    <w:lvl w:ilvl="3">
      <w:start w:val="1"/>
      <w:numFmt w:val="bullet"/>
      <w:lvlText w:val="●"/>
      <w:lvlJc w:val="left"/>
      <w:pPr>
        <w:tabs>
          <w:tab w:val="num" w:pos="1800"/>
        </w:tabs>
        <w:ind w:left="1800" w:hanging="360"/>
      </w:pPr>
      <w:rPr>
        <w:rFonts w:ascii="StarSymbol" w:eastAsia="StarSymbol"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eastAsia="StarSymbol" w:hint="default"/>
        <w:sz w:val="18"/>
        <w:szCs w:val="18"/>
      </w:rPr>
    </w:lvl>
    <w:lvl w:ilvl="6">
      <w:start w:val="1"/>
      <w:numFmt w:val="bullet"/>
      <w:lvlText w:val="●"/>
      <w:lvlJc w:val="left"/>
      <w:pPr>
        <w:tabs>
          <w:tab w:val="num" w:pos="2880"/>
        </w:tabs>
        <w:ind w:left="2880" w:hanging="360"/>
      </w:pPr>
      <w:rPr>
        <w:rFonts w:ascii="StarSymbol" w:eastAsia="StarSymbol"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eastAsia="StarSymbol" w:hint="default"/>
        <w:sz w:val="18"/>
        <w:szCs w:val="18"/>
      </w:rPr>
    </w:lvl>
  </w:abstractNum>
  <w:abstractNum w:abstractNumId="4" w15:restartNumberingAfterBreak="0">
    <w:nsid w:val="00000035"/>
    <w:multiLevelType w:val="multilevel"/>
    <w:tmpl w:val="00000035"/>
    <w:name w:val="WW8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36"/>
    <w:multiLevelType w:val="multilevel"/>
    <w:tmpl w:val="D6E83A1A"/>
    <w:name w:val="WW8Num5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37"/>
    <w:multiLevelType w:val="multilevel"/>
    <w:tmpl w:val="00000037"/>
    <w:name w:val="WW8Num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8"/>
    <w:multiLevelType w:val="multilevel"/>
    <w:tmpl w:val="8EA869D4"/>
    <w:name w:val="WW8Num5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A"/>
    <w:multiLevelType w:val="multilevel"/>
    <w:tmpl w:val="0000003A"/>
    <w:name w:val="WW8Num5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9" w15:restartNumberingAfterBreak="0">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C"/>
    <w:multiLevelType w:val="multilevel"/>
    <w:tmpl w:val="582893B4"/>
    <w:name w:val="WW8Num61"/>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rPr>
        <w:rFonts w:ascii="Cambria" w:eastAsia="Times New Roman" w:hAnsi="Cambria"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3E"/>
    <w:multiLevelType w:val="multilevel"/>
    <w:tmpl w:val="12581876"/>
    <w:name w:val="WW8Num63"/>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Wingdings" w:hAnsi="Wingdings" w:cs="Wingdings"/>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2" w15:restartNumberingAfterBreak="0">
    <w:nsid w:val="0000003F"/>
    <w:multiLevelType w:val="multilevel"/>
    <w:tmpl w:val="AB36E8EA"/>
    <w:name w:val="WW8Num64"/>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3" w15:restartNumberingAfterBreak="0">
    <w:nsid w:val="00000040"/>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4" w15:restartNumberingAfterBreak="0">
    <w:nsid w:val="00000041"/>
    <w:multiLevelType w:val="multilevel"/>
    <w:tmpl w:val="00000041"/>
    <w:name w:val="WW8Num6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5" w15:restartNumberingAfterBreak="0">
    <w:nsid w:val="00000042"/>
    <w:multiLevelType w:val="multilevel"/>
    <w:tmpl w:val="C25AB39A"/>
    <w:name w:val="WW8Num67"/>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b w:val="0"/>
        <w:i w:val="0"/>
      </w:rPr>
    </w:lvl>
    <w:lvl w:ilvl="3">
      <w:start w:val="1"/>
      <w:numFmt w:val="bullet"/>
      <w:lvlText w:val="●"/>
      <w:lvlJc w:val="left"/>
      <w:pPr>
        <w:tabs>
          <w:tab w:val="num" w:pos="1800"/>
        </w:tabs>
        <w:ind w:left="1800" w:hanging="360"/>
      </w:pPr>
      <w:rPr>
        <w:rFonts w:ascii="StarSymbol" w:eastAsia="StarSymbol"/>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StarSymbol" w:eastAsia="StarSymbol"/>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16" w15:restartNumberingAfterBreak="0">
    <w:nsid w:val="00000046"/>
    <w:multiLevelType w:val="multilevel"/>
    <w:tmpl w:val="00000046"/>
    <w:name w:val="WW8Num7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571ACE"/>
    <w:multiLevelType w:val="hybridMultilevel"/>
    <w:tmpl w:val="041E2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22C6F42"/>
    <w:multiLevelType w:val="hybridMultilevel"/>
    <w:tmpl w:val="D076E4C2"/>
    <w:lvl w:ilvl="0" w:tplc="7FD0E3AC">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2D43EB9"/>
    <w:multiLevelType w:val="hybridMultilevel"/>
    <w:tmpl w:val="0A92BDE4"/>
    <w:name w:val="WW8Num532"/>
    <w:lvl w:ilvl="0" w:tplc="2E9430D6">
      <w:start w:val="1"/>
      <w:numFmt w:val="decimal"/>
      <w:lvlText w:val="5.%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41A7B58"/>
    <w:multiLevelType w:val="hybridMultilevel"/>
    <w:tmpl w:val="1AD242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D25D31"/>
    <w:multiLevelType w:val="hybridMultilevel"/>
    <w:tmpl w:val="2974B7FA"/>
    <w:lvl w:ilvl="0" w:tplc="8C8C71F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2" w15:restartNumberingAfterBreak="0">
    <w:nsid w:val="0799312D"/>
    <w:multiLevelType w:val="hybridMultilevel"/>
    <w:tmpl w:val="8C54D71C"/>
    <w:lvl w:ilvl="0" w:tplc="98F6C040">
      <w:start w:val="1"/>
      <w:numFmt w:val="decimal"/>
      <w:lvlText w:val="%1)"/>
      <w:lvlJc w:val="left"/>
      <w:pPr>
        <w:ind w:left="1644" w:hanging="360"/>
      </w:pPr>
    </w:lvl>
    <w:lvl w:ilvl="1" w:tplc="04150019">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23" w15:restartNumberingAfterBreak="0">
    <w:nsid w:val="091A610E"/>
    <w:multiLevelType w:val="hybridMultilevel"/>
    <w:tmpl w:val="1B58612C"/>
    <w:name w:val="WW8Num5322"/>
    <w:lvl w:ilvl="0" w:tplc="449C76E6">
      <w:start w:val="1"/>
      <w:numFmt w:val="decimal"/>
      <w:lvlText w:val="10.%1."/>
      <w:lvlJc w:val="left"/>
      <w:pPr>
        <w:ind w:left="11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E521BC"/>
    <w:multiLevelType w:val="hybridMultilevel"/>
    <w:tmpl w:val="CED69FB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0AFD35EE"/>
    <w:multiLevelType w:val="hybridMultilevel"/>
    <w:tmpl w:val="547471EC"/>
    <w:lvl w:ilvl="0" w:tplc="207C8FF4">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0C3B7089"/>
    <w:multiLevelType w:val="hybridMultilevel"/>
    <w:tmpl w:val="314EEAA8"/>
    <w:lvl w:ilvl="0" w:tplc="D34243CC">
      <w:start w:val="1"/>
      <w:numFmt w:val="lowerLetter"/>
      <w:lvlText w:val="%1)"/>
      <w:lvlJc w:val="left"/>
      <w:pPr>
        <w:tabs>
          <w:tab w:val="num" w:pos="720"/>
        </w:tabs>
        <w:ind w:left="720"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8" w15:restartNumberingAfterBreak="0">
    <w:nsid w:val="0CA25399"/>
    <w:multiLevelType w:val="hybridMultilevel"/>
    <w:tmpl w:val="FB1AC498"/>
    <w:lvl w:ilvl="0" w:tplc="98F6C04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DD1461B"/>
    <w:multiLevelType w:val="hybridMultilevel"/>
    <w:tmpl w:val="271EF57C"/>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FA96A88"/>
    <w:multiLevelType w:val="multilevel"/>
    <w:tmpl w:val="3386F740"/>
    <w:styleLink w:val="Sty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0FF14AFD"/>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5B456F6"/>
    <w:multiLevelType w:val="hybridMultilevel"/>
    <w:tmpl w:val="AD9261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4" w15:restartNumberingAfterBreak="0">
    <w:nsid w:val="1E1A0022"/>
    <w:multiLevelType w:val="hybridMultilevel"/>
    <w:tmpl w:val="8B90AE4C"/>
    <w:lvl w:ilvl="0" w:tplc="32EAB1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26874531"/>
    <w:multiLevelType w:val="hybridMultilevel"/>
    <w:tmpl w:val="94446786"/>
    <w:lvl w:ilvl="0" w:tplc="179E630A">
      <w:start w:val="1"/>
      <w:numFmt w:val="lowerLetter"/>
      <w:lvlText w:val="%1)"/>
      <w:lvlJc w:val="left"/>
      <w:pPr>
        <w:ind w:left="1287" w:hanging="360"/>
      </w:pPr>
      <w:rPr>
        <w:rFonts w:hint="default"/>
        <w:b w:val="0"/>
        <w:bCs w:val="0"/>
        <w:i w:val="0"/>
        <w:iCs w:val="0"/>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7" w15:restartNumberingAfterBreak="0">
    <w:nsid w:val="29E0216F"/>
    <w:multiLevelType w:val="hybridMultilevel"/>
    <w:tmpl w:val="B1B8880E"/>
    <w:lvl w:ilvl="0" w:tplc="B9FA2AD6">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8"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9"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2C1E2ADC"/>
    <w:multiLevelType w:val="hybridMultilevel"/>
    <w:tmpl w:val="061A8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AB4694"/>
    <w:multiLevelType w:val="multilevel"/>
    <w:tmpl w:val="C0EA412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284"/>
        </w:tabs>
        <w:ind w:left="284" w:hanging="360"/>
      </w:pPr>
      <w:rPr>
        <w:rFonts w:ascii="Arial" w:eastAsia="Times New Roman" w:hAnsi="Arial" w:hint="default"/>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2" w15:restartNumberingAfterBreak="0">
    <w:nsid w:val="33730871"/>
    <w:multiLevelType w:val="hybridMultilevel"/>
    <w:tmpl w:val="0B7CFB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49615E2"/>
    <w:multiLevelType w:val="hybridMultilevel"/>
    <w:tmpl w:val="1C7E77CE"/>
    <w:lvl w:ilvl="0" w:tplc="B8E0E74E">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7434AB0"/>
    <w:multiLevelType w:val="hybridMultilevel"/>
    <w:tmpl w:val="ED683428"/>
    <w:lvl w:ilvl="0" w:tplc="37D8AB52">
      <w:start w:val="1"/>
      <w:numFmt w:val="lowerLetter"/>
      <w:lvlText w:val="%1."/>
      <w:lvlJc w:val="left"/>
      <w:pPr>
        <w:tabs>
          <w:tab w:val="num" w:pos="1443"/>
        </w:tabs>
        <w:ind w:left="1443"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ADD7DBA"/>
    <w:multiLevelType w:val="hybridMultilevel"/>
    <w:tmpl w:val="71FEAB40"/>
    <w:lvl w:ilvl="0" w:tplc="2D28C03C">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6"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3DAA7138"/>
    <w:multiLevelType w:val="hybridMultilevel"/>
    <w:tmpl w:val="D54C7D5A"/>
    <w:lvl w:ilvl="0" w:tplc="4EB83B9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0F184F"/>
    <w:multiLevelType w:val="hybridMultilevel"/>
    <w:tmpl w:val="9BC07FF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2D817D5"/>
    <w:multiLevelType w:val="multilevel"/>
    <w:tmpl w:val="7242A6C4"/>
    <w:lvl w:ilvl="0">
      <w:start w:val="2"/>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4E915D7B"/>
    <w:multiLevelType w:val="hybridMultilevel"/>
    <w:tmpl w:val="F050F09A"/>
    <w:lvl w:ilvl="0" w:tplc="EA4C121E">
      <w:start w:val="1"/>
      <w:numFmt w:val="decimal"/>
      <w:lvlText w:val="%1."/>
      <w:lvlJc w:val="left"/>
      <w:pPr>
        <w:ind w:left="360" w:hanging="360"/>
      </w:pPr>
      <w:rPr>
        <w:rFonts w:hint="default"/>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ED76710"/>
    <w:multiLevelType w:val="hybridMultilevel"/>
    <w:tmpl w:val="6060DFC6"/>
    <w:lvl w:ilvl="0" w:tplc="98F6C040">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07D1749"/>
    <w:multiLevelType w:val="hybridMultilevel"/>
    <w:tmpl w:val="1B9A2C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15573B7"/>
    <w:multiLevelType w:val="hybridMultilevel"/>
    <w:tmpl w:val="17C65452"/>
    <w:lvl w:ilvl="0" w:tplc="1E585B78">
      <w:start w:val="1"/>
      <w:numFmt w:val="lowerLetter"/>
      <w:lvlText w:val="%1)"/>
      <w:lvlJc w:val="left"/>
      <w:pPr>
        <w:ind w:left="1797" w:hanging="360"/>
      </w:pPr>
      <w:rPr>
        <w:sz w:val="20"/>
        <w:szCs w:val="20"/>
      </w:rPr>
    </w:lvl>
    <w:lvl w:ilvl="1" w:tplc="04150019" w:tentative="1">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52BD50FD"/>
    <w:multiLevelType w:val="hybridMultilevel"/>
    <w:tmpl w:val="6DD86A7E"/>
    <w:lvl w:ilvl="0" w:tplc="1E088FEE">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717"/>
        </w:tabs>
        <w:ind w:left="717" w:hanging="360"/>
      </w:pPr>
    </w:lvl>
    <w:lvl w:ilvl="2" w:tplc="0415001B">
      <w:start w:val="1"/>
      <w:numFmt w:val="lowerRoman"/>
      <w:lvlText w:val="%3."/>
      <w:lvlJc w:val="right"/>
      <w:pPr>
        <w:tabs>
          <w:tab w:val="num" w:pos="1437"/>
        </w:tabs>
        <w:ind w:left="1437" w:hanging="180"/>
      </w:pPr>
    </w:lvl>
    <w:lvl w:ilvl="3" w:tplc="0415000F">
      <w:start w:val="1"/>
      <w:numFmt w:val="decimal"/>
      <w:lvlText w:val="%4."/>
      <w:lvlJc w:val="left"/>
      <w:pPr>
        <w:tabs>
          <w:tab w:val="num" w:pos="2157"/>
        </w:tabs>
        <w:ind w:left="2157" w:hanging="360"/>
      </w:pPr>
    </w:lvl>
    <w:lvl w:ilvl="4" w:tplc="04150019">
      <w:start w:val="1"/>
      <w:numFmt w:val="lowerLetter"/>
      <w:lvlText w:val="%5."/>
      <w:lvlJc w:val="left"/>
      <w:pPr>
        <w:tabs>
          <w:tab w:val="num" w:pos="2877"/>
        </w:tabs>
        <w:ind w:left="2877" w:hanging="360"/>
      </w:pPr>
    </w:lvl>
    <w:lvl w:ilvl="5" w:tplc="0415001B">
      <w:start w:val="1"/>
      <w:numFmt w:val="lowerRoman"/>
      <w:lvlText w:val="%6."/>
      <w:lvlJc w:val="right"/>
      <w:pPr>
        <w:tabs>
          <w:tab w:val="num" w:pos="3597"/>
        </w:tabs>
        <w:ind w:left="3597" w:hanging="180"/>
      </w:pPr>
    </w:lvl>
    <w:lvl w:ilvl="6" w:tplc="0415000F">
      <w:start w:val="1"/>
      <w:numFmt w:val="decimal"/>
      <w:lvlText w:val="%7."/>
      <w:lvlJc w:val="left"/>
      <w:pPr>
        <w:tabs>
          <w:tab w:val="num" w:pos="4317"/>
        </w:tabs>
        <w:ind w:left="4317" w:hanging="360"/>
      </w:pPr>
    </w:lvl>
    <w:lvl w:ilvl="7" w:tplc="04150019">
      <w:start w:val="1"/>
      <w:numFmt w:val="lowerLetter"/>
      <w:lvlText w:val="%8."/>
      <w:lvlJc w:val="left"/>
      <w:pPr>
        <w:tabs>
          <w:tab w:val="num" w:pos="5037"/>
        </w:tabs>
        <w:ind w:left="5037" w:hanging="360"/>
      </w:pPr>
    </w:lvl>
    <w:lvl w:ilvl="8" w:tplc="0415001B">
      <w:start w:val="1"/>
      <w:numFmt w:val="lowerRoman"/>
      <w:lvlText w:val="%9."/>
      <w:lvlJc w:val="right"/>
      <w:pPr>
        <w:tabs>
          <w:tab w:val="num" w:pos="5757"/>
        </w:tabs>
        <w:ind w:left="5757" w:hanging="180"/>
      </w:pPr>
    </w:lvl>
  </w:abstractNum>
  <w:abstractNum w:abstractNumId="56" w15:restartNumberingAfterBreak="0">
    <w:nsid w:val="532A3497"/>
    <w:multiLevelType w:val="hybridMultilevel"/>
    <w:tmpl w:val="2460D0EC"/>
    <w:lvl w:ilvl="0" w:tplc="6E66A590">
      <w:start w:val="1"/>
      <w:numFmt w:val="lowerLetter"/>
      <w:lvlText w:val="%1)"/>
      <w:lvlJc w:val="left"/>
      <w:pPr>
        <w:ind w:left="1440" w:hanging="360"/>
      </w:pPr>
      <w:rPr>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83A76F9"/>
    <w:multiLevelType w:val="hybridMultilevel"/>
    <w:tmpl w:val="0F1E49A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8" w15:restartNumberingAfterBreak="0">
    <w:nsid w:val="5ABB0ED4"/>
    <w:multiLevelType w:val="multilevel"/>
    <w:tmpl w:val="BF7476E4"/>
    <w:name w:val="WW8Num552"/>
    <w:lvl w:ilvl="0">
      <w:start w:val="6"/>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5D347065"/>
    <w:multiLevelType w:val="multilevel"/>
    <w:tmpl w:val="408242A2"/>
    <w:styleLink w:val="Styl12"/>
    <w:lvl w:ilvl="0">
      <w:start w:val="1"/>
      <w:numFmt w:val="decimal"/>
      <w:lvlText w:val="%1."/>
      <w:lvlJc w:val="left"/>
      <w:pPr>
        <w:ind w:left="1920" w:hanging="360"/>
      </w:pPr>
      <w:rPr>
        <w:rFonts w:cs="Times New Roman"/>
      </w:rPr>
    </w:lvl>
    <w:lvl w:ilvl="1">
      <w:start w:val="1"/>
      <w:numFmt w:val="decimal"/>
      <w:lvlText w:val="%1.%2."/>
      <w:lvlJc w:val="left"/>
      <w:pPr>
        <w:ind w:left="858" w:hanging="432"/>
      </w:pPr>
      <w:rPr>
        <w:rFonts w:ascii="Cambria" w:hAnsi="Cambria" w:cs="Arial Narrow" w:hint="default"/>
        <w:b/>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300436B"/>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665D40E3"/>
    <w:multiLevelType w:val="hybridMultilevel"/>
    <w:tmpl w:val="2B861362"/>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360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6B44841"/>
    <w:multiLevelType w:val="hybridMultilevel"/>
    <w:tmpl w:val="774C00C6"/>
    <w:lvl w:ilvl="0" w:tplc="98F6C04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71A132E"/>
    <w:multiLevelType w:val="hybridMultilevel"/>
    <w:tmpl w:val="653ACF4E"/>
    <w:lvl w:ilvl="0" w:tplc="87F6807A">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561514"/>
    <w:multiLevelType w:val="hybridMultilevel"/>
    <w:tmpl w:val="29D06A3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6F252220"/>
    <w:multiLevelType w:val="multilevel"/>
    <w:tmpl w:val="EBF6E7C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709B3722"/>
    <w:multiLevelType w:val="hybridMultilevel"/>
    <w:tmpl w:val="A1A6F7A6"/>
    <w:lvl w:ilvl="0" w:tplc="179E630A">
      <w:start w:val="1"/>
      <w:numFmt w:val="lowerLetter"/>
      <w:lvlText w:val="%1)"/>
      <w:lvlJc w:val="left"/>
      <w:pPr>
        <w:ind w:left="1146" w:hanging="360"/>
      </w:pPr>
      <w:rPr>
        <w:rFonts w:hint="default"/>
        <w:b w:val="0"/>
        <w:bCs w:val="0"/>
        <w:i w:val="0"/>
        <w:i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8F9457A"/>
    <w:multiLevelType w:val="hybridMultilevel"/>
    <w:tmpl w:val="3CC486E8"/>
    <w:lvl w:ilvl="0" w:tplc="B4E2D5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9285914"/>
    <w:multiLevelType w:val="multilevel"/>
    <w:tmpl w:val="2E78FC30"/>
    <w:name w:val="WW8Num61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644"/>
        </w:tabs>
        <w:ind w:left="644" w:hanging="360"/>
      </w:pPr>
      <w:rPr>
        <w:rFonts w:ascii="Arial" w:eastAsia="Times New Roman" w:hAnsi="Aria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7D156048"/>
    <w:multiLevelType w:val="hybridMultilevel"/>
    <w:tmpl w:val="74DC76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0"/>
  </w:num>
  <w:num w:numId="3">
    <w:abstractNumId w:val="2"/>
  </w:num>
  <w:num w:numId="4">
    <w:abstractNumId w:val="6"/>
  </w:num>
  <w:num w:numId="5">
    <w:abstractNumId w:val="70"/>
  </w:num>
  <w:num w:numId="6">
    <w:abstractNumId w:val="11"/>
  </w:num>
  <w:num w:numId="7">
    <w:abstractNumId w:val="12"/>
  </w:num>
  <w:num w:numId="8">
    <w:abstractNumId w:val="15"/>
  </w:num>
  <w:num w:numId="9">
    <w:abstractNumId w:val="36"/>
  </w:num>
  <w:num w:numId="10">
    <w:abstractNumId w:val="27"/>
  </w:num>
  <w:num w:numId="11">
    <w:abstractNumId w:val="18"/>
  </w:num>
  <w:num w:numId="12">
    <w:abstractNumId w:val="9"/>
  </w:num>
  <w:num w:numId="13">
    <w:abstractNumId w:val="5"/>
  </w:num>
  <w:num w:numId="14">
    <w:abstractNumId w:val="7"/>
  </w:num>
  <w:num w:numId="15">
    <w:abstractNumId w:val="58"/>
  </w:num>
  <w:num w:numId="16">
    <w:abstractNumId w:val="28"/>
  </w:num>
  <w:num w:numId="17">
    <w:abstractNumId w:val="20"/>
  </w:num>
  <w:num w:numId="18">
    <w:abstractNumId w:val="62"/>
  </w:num>
  <w:num w:numId="19">
    <w:abstractNumId w:val="10"/>
  </w:num>
  <w:num w:numId="20">
    <w:abstractNumId w:val="56"/>
  </w:num>
  <w:num w:numId="21">
    <w:abstractNumId w:val="24"/>
  </w:num>
  <w:num w:numId="22">
    <w:abstractNumId w:val="53"/>
  </w:num>
  <w:num w:numId="23">
    <w:abstractNumId w:val="16"/>
  </w:num>
  <w:num w:numId="24">
    <w:abstractNumId w:val="31"/>
  </w:num>
  <w:num w:numId="25">
    <w:abstractNumId w:val="1"/>
  </w:num>
  <w:num w:numId="26">
    <w:abstractNumId w:val="8"/>
  </w:num>
  <w:num w:numId="27">
    <w:abstractNumId w:val="13"/>
  </w:num>
  <w:num w:numId="28">
    <w:abstractNumId w:val="64"/>
  </w:num>
  <w:num w:numId="29">
    <w:abstractNumId w:val="17"/>
  </w:num>
  <w:num w:numId="30">
    <w:abstractNumId w:val="43"/>
  </w:num>
  <w:num w:numId="31">
    <w:abstractNumId w:val="44"/>
  </w:num>
  <w:num w:numId="32">
    <w:abstractNumId w:val="59"/>
  </w:num>
  <w:num w:numId="33">
    <w:abstractNumId w:val="71"/>
  </w:num>
  <w:num w:numId="34">
    <w:abstractNumId w:val="60"/>
  </w:num>
  <w:num w:numId="35">
    <w:abstractNumId w:val="52"/>
  </w:num>
  <w:num w:numId="36">
    <w:abstractNumId w:val="54"/>
  </w:num>
  <w:num w:numId="37">
    <w:abstractNumId w:val="50"/>
  </w:num>
  <w:num w:numId="38">
    <w:abstractNumId w:val="25"/>
  </w:num>
  <w:num w:numId="39">
    <w:abstractNumId w:val="29"/>
  </w:num>
  <w:num w:numId="40">
    <w:abstractNumId w:val="55"/>
  </w:num>
  <w:num w:numId="41">
    <w:abstractNumId w:val="14"/>
  </w:num>
  <w:num w:numId="42">
    <w:abstractNumId w:val="4"/>
  </w:num>
  <w:num w:numId="43">
    <w:abstractNumId w:val="45"/>
  </w:num>
  <w:num w:numId="44">
    <w:abstractNumId w:val="51"/>
  </w:num>
  <w:num w:numId="45">
    <w:abstractNumId w:val="63"/>
  </w:num>
  <w:num w:numId="46">
    <w:abstractNumId w:val="22"/>
  </w:num>
  <w:num w:numId="47">
    <w:abstractNumId w:val="41"/>
  </w:num>
  <w:num w:numId="48">
    <w:abstractNumId w:val="21"/>
  </w:num>
  <w:num w:numId="49">
    <w:abstractNumId w:val="65"/>
  </w:num>
  <w:num w:numId="50">
    <w:abstractNumId w:val="48"/>
  </w:num>
  <w:num w:numId="51">
    <w:abstractNumId w:val="67"/>
  </w:num>
  <w:num w:numId="52">
    <w:abstractNumId w:val="69"/>
  </w:num>
  <w:num w:numId="53">
    <w:abstractNumId w:val="68"/>
  </w:num>
  <w:num w:numId="54">
    <w:abstractNumId w:val="57"/>
  </w:num>
  <w:num w:numId="55">
    <w:abstractNumId w:val="34"/>
  </w:num>
  <w:num w:numId="56">
    <w:abstractNumId w:val="47"/>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32"/>
  </w:num>
  <w:num w:numId="69">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3"/>
    <w:rsid w:val="000015B4"/>
    <w:rsid w:val="000029F0"/>
    <w:rsid w:val="00014D8C"/>
    <w:rsid w:val="00015E60"/>
    <w:rsid w:val="00025B8C"/>
    <w:rsid w:val="0002656E"/>
    <w:rsid w:val="00032BB4"/>
    <w:rsid w:val="00047178"/>
    <w:rsid w:val="00051B94"/>
    <w:rsid w:val="00062B6A"/>
    <w:rsid w:val="00071FE9"/>
    <w:rsid w:val="00072772"/>
    <w:rsid w:val="00082FB5"/>
    <w:rsid w:val="00083AE8"/>
    <w:rsid w:val="00087193"/>
    <w:rsid w:val="00090DCA"/>
    <w:rsid w:val="000970C6"/>
    <w:rsid w:val="000A058E"/>
    <w:rsid w:val="000A49A7"/>
    <w:rsid w:val="000B153E"/>
    <w:rsid w:val="000C63A4"/>
    <w:rsid w:val="000D034C"/>
    <w:rsid w:val="000D4534"/>
    <w:rsid w:val="000D68F8"/>
    <w:rsid w:val="000D7523"/>
    <w:rsid w:val="000E415A"/>
    <w:rsid w:val="000E724A"/>
    <w:rsid w:val="000F3D85"/>
    <w:rsid w:val="00106C1E"/>
    <w:rsid w:val="00120236"/>
    <w:rsid w:val="001223D1"/>
    <w:rsid w:val="001238EB"/>
    <w:rsid w:val="001326BF"/>
    <w:rsid w:val="00140ACD"/>
    <w:rsid w:val="0017656C"/>
    <w:rsid w:val="0017789C"/>
    <w:rsid w:val="001779C0"/>
    <w:rsid w:val="00177E58"/>
    <w:rsid w:val="001808E3"/>
    <w:rsid w:val="0018580A"/>
    <w:rsid w:val="0018791F"/>
    <w:rsid w:val="001907F2"/>
    <w:rsid w:val="001A0358"/>
    <w:rsid w:val="001A1176"/>
    <w:rsid w:val="001A7D50"/>
    <w:rsid w:val="001B40EF"/>
    <w:rsid w:val="001C32E2"/>
    <w:rsid w:val="001C6FA1"/>
    <w:rsid w:val="001C796B"/>
    <w:rsid w:val="001D371C"/>
    <w:rsid w:val="001E42F2"/>
    <w:rsid w:val="001F31FF"/>
    <w:rsid w:val="001F3333"/>
    <w:rsid w:val="00202B5B"/>
    <w:rsid w:val="0020326E"/>
    <w:rsid w:val="00205FE2"/>
    <w:rsid w:val="00215EBB"/>
    <w:rsid w:val="00227178"/>
    <w:rsid w:val="00233D45"/>
    <w:rsid w:val="00246A30"/>
    <w:rsid w:val="0025055F"/>
    <w:rsid w:val="002644E1"/>
    <w:rsid w:val="00275F3A"/>
    <w:rsid w:val="00287470"/>
    <w:rsid w:val="002903E1"/>
    <w:rsid w:val="002A1F15"/>
    <w:rsid w:val="002A203F"/>
    <w:rsid w:val="002A4075"/>
    <w:rsid w:val="002A710D"/>
    <w:rsid w:val="002B125B"/>
    <w:rsid w:val="002B6C23"/>
    <w:rsid w:val="002C77AC"/>
    <w:rsid w:val="002D3330"/>
    <w:rsid w:val="002D79BC"/>
    <w:rsid w:val="002E22F2"/>
    <w:rsid w:val="002E2421"/>
    <w:rsid w:val="002E31CA"/>
    <w:rsid w:val="002E6984"/>
    <w:rsid w:val="002E6BCE"/>
    <w:rsid w:val="002F20C4"/>
    <w:rsid w:val="002F4C6C"/>
    <w:rsid w:val="002F6D34"/>
    <w:rsid w:val="00300B80"/>
    <w:rsid w:val="00306B0F"/>
    <w:rsid w:val="00307705"/>
    <w:rsid w:val="0031105D"/>
    <w:rsid w:val="00313548"/>
    <w:rsid w:val="003149AB"/>
    <w:rsid w:val="00317825"/>
    <w:rsid w:val="00327B3F"/>
    <w:rsid w:val="00332070"/>
    <w:rsid w:val="00337418"/>
    <w:rsid w:val="00345A38"/>
    <w:rsid w:val="00346D02"/>
    <w:rsid w:val="00357A41"/>
    <w:rsid w:val="0036543E"/>
    <w:rsid w:val="0037056A"/>
    <w:rsid w:val="0037113D"/>
    <w:rsid w:val="00372A72"/>
    <w:rsid w:val="00380AF0"/>
    <w:rsid w:val="00380EFC"/>
    <w:rsid w:val="003832D2"/>
    <w:rsid w:val="00387C33"/>
    <w:rsid w:val="00391BA2"/>
    <w:rsid w:val="00392218"/>
    <w:rsid w:val="0039394C"/>
    <w:rsid w:val="003964ED"/>
    <w:rsid w:val="003A04DC"/>
    <w:rsid w:val="003A4E69"/>
    <w:rsid w:val="003B08EC"/>
    <w:rsid w:val="003B172D"/>
    <w:rsid w:val="003B5A5D"/>
    <w:rsid w:val="003C0102"/>
    <w:rsid w:val="003C1919"/>
    <w:rsid w:val="003C231E"/>
    <w:rsid w:val="003C5971"/>
    <w:rsid w:val="003D1D92"/>
    <w:rsid w:val="003D64E6"/>
    <w:rsid w:val="003E314E"/>
    <w:rsid w:val="003E634D"/>
    <w:rsid w:val="003F02C5"/>
    <w:rsid w:val="003F2748"/>
    <w:rsid w:val="003F3914"/>
    <w:rsid w:val="003F473E"/>
    <w:rsid w:val="004075BC"/>
    <w:rsid w:val="004237AB"/>
    <w:rsid w:val="00433309"/>
    <w:rsid w:val="0044733E"/>
    <w:rsid w:val="0045522A"/>
    <w:rsid w:val="00462AF7"/>
    <w:rsid w:val="00466376"/>
    <w:rsid w:val="00471ECC"/>
    <w:rsid w:val="004720DA"/>
    <w:rsid w:val="00473088"/>
    <w:rsid w:val="00492993"/>
    <w:rsid w:val="00492F53"/>
    <w:rsid w:val="0049468B"/>
    <w:rsid w:val="00494786"/>
    <w:rsid w:val="00494840"/>
    <w:rsid w:val="004974A2"/>
    <w:rsid w:val="0049786A"/>
    <w:rsid w:val="004A5AE1"/>
    <w:rsid w:val="004B126B"/>
    <w:rsid w:val="004C6A73"/>
    <w:rsid w:val="004D4A96"/>
    <w:rsid w:val="004E3135"/>
    <w:rsid w:val="004E378B"/>
    <w:rsid w:val="004F73BA"/>
    <w:rsid w:val="004F7C92"/>
    <w:rsid w:val="00502B32"/>
    <w:rsid w:val="0050487E"/>
    <w:rsid w:val="005059BD"/>
    <w:rsid w:val="00511552"/>
    <w:rsid w:val="005139A4"/>
    <w:rsid w:val="00516976"/>
    <w:rsid w:val="005207A7"/>
    <w:rsid w:val="00521B3B"/>
    <w:rsid w:val="00521D94"/>
    <w:rsid w:val="00522B37"/>
    <w:rsid w:val="00526706"/>
    <w:rsid w:val="00537BBA"/>
    <w:rsid w:val="00540F22"/>
    <w:rsid w:val="005411D2"/>
    <w:rsid w:val="005447A5"/>
    <w:rsid w:val="005469BF"/>
    <w:rsid w:val="00550EAF"/>
    <w:rsid w:val="00551571"/>
    <w:rsid w:val="00553617"/>
    <w:rsid w:val="00560E67"/>
    <w:rsid w:val="00565C38"/>
    <w:rsid w:val="005666DA"/>
    <w:rsid w:val="0056791E"/>
    <w:rsid w:val="00573231"/>
    <w:rsid w:val="00576092"/>
    <w:rsid w:val="00593A90"/>
    <w:rsid w:val="005C44E9"/>
    <w:rsid w:val="005C70C0"/>
    <w:rsid w:val="005F1EB5"/>
    <w:rsid w:val="005F2210"/>
    <w:rsid w:val="005F2F18"/>
    <w:rsid w:val="005F58B8"/>
    <w:rsid w:val="005F5A22"/>
    <w:rsid w:val="005F6085"/>
    <w:rsid w:val="006007B9"/>
    <w:rsid w:val="006101EF"/>
    <w:rsid w:val="0062296B"/>
    <w:rsid w:val="00623865"/>
    <w:rsid w:val="00636CA0"/>
    <w:rsid w:val="00637E0C"/>
    <w:rsid w:val="006401F0"/>
    <w:rsid w:val="00642F5A"/>
    <w:rsid w:val="0064649C"/>
    <w:rsid w:val="00654FD2"/>
    <w:rsid w:val="00655E24"/>
    <w:rsid w:val="006624AE"/>
    <w:rsid w:val="006624C3"/>
    <w:rsid w:val="006645AD"/>
    <w:rsid w:val="00673209"/>
    <w:rsid w:val="006752BB"/>
    <w:rsid w:val="00677E68"/>
    <w:rsid w:val="00681466"/>
    <w:rsid w:val="00681B75"/>
    <w:rsid w:val="006839B1"/>
    <w:rsid w:val="0068505C"/>
    <w:rsid w:val="00686782"/>
    <w:rsid w:val="00687778"/>
    <w:rsid w:val="0069280E"/>
    <w:rsid w:val="00694DA6"/>
    <w:rsid w:val="006952A5"/>
    <w:rsid w:val="006A509B"/>
    <w:rsid w:val="006A6F24"/>
    <w:rsid w:val="006B11C8"/>
    <w:rsid w:val="006B1506"/>
    <w:rsid w:val="006B5BC9"/>
    <w:rsid w:val="006B7274"/>
    <w:rsid w:val="006C4A66"/>
    <w:rsid w:val="006D0FD6"/>
    <w:rsid w:val="006D5B63"/>
    <w:rsid w:val="006D6245"/>
    <w:rsid w:val="006D723E"/>
    <w:rsid w:val="006E2D17"/>
    <w:rsid w:val="006E5504"/>
    <w:rsid w:val="006F52D8"/>
    <w:rsid w:val="00704D4D"/>
    <w:rsid w:val="0072402A"/>
    <w:rsid w:val="00724995"/>
    <w:rsid w:val="007278DE"/>
    <w:rsid w:val="00737A5E"/>
    <w:rsid w:val="007401E6"/>
    <w:rsid w:val="00743D01"/>
    <w:rsid w:val="00744B24"/>
    <w:rsid w:val="007459DC"/>
    <w:rsid w:val="0074668E"/>
    <w:rsid w:val="00761755"/>
    <w:rsid w:val="007652FE"/>
    <w:rsid w:val="00767A99"/>
    <w:rsid w:val="00770F3C"/>
    <w:rsid w:val="00773046"/>
    <w:rsid w:val="0077592B"/>
    <w:rsid w:val="0077761B"/>
    <w:rsid w:val="007872C4"/>
    <w:rsid w:val="00796A5C"/>
    <w:rsid w:val="007970D5"/>
    <w:rsid w:val="007B18C5"/>
    <w:rsid w:val="007B5842"/>
    <w:rsid w:val="007E0423"/>
    <w:rsid w:val="007E64C5"/>
    <w:rsid w:val="0080452A"/>
    <w:rsid w:val="00810675"/>
    <w:rsid w:val="00817EB8"/>
    <w:rsid w:val="00823407"/>
    <w:rsid w:val="008251E1"/>
    <w:rsid w:val="00831A34"/>
    <w:rsid w:val="00834FAE"/>
    <w:rsid w:val="008350AF"/>
    <w:rsid w:val="00835C66"/>
    <w:rsid w:val="00842118"/>
    <w:rsid w:val="0085373A"/>
    <w:rsid w:val="00855357"/>
    <w:rsid w:val="00856C25"/>
    <w:rsid w:val="00871DDE"/>
    <w:rsid w:val="0088078E"/>
    <w:rsid w:val="008809C4"/>
    <w:rsid w:val="008813C6"/>
    <w:rsid w:val="00883604"/>
    <w:rsid w:val="00890F4E"/>
    <w:rsid w:val="00892733"/>
    <w:rsid w:val="00893D5D"/>
    <w:rsid w:val="008A16D9"/>
    <w:rsid w:val="008A31E6"/>
    <w:rsid w:val="008A459E"/>
    <w:rsid w:val="008B2935"/>
    <w:rsid w:val="008B4479"/>
    <w:rsid w:val="008B5EC4"/>
    <w:rsid w:val="008B61CD"/>
    <w:rsid w:val="008C0065"/>
    <w:rsid w:val="008C29C2"/>
    <w:rsid w:val="008C2A8D"/>
    <w:rsid w:val="008C38E1"/>
    <w:rsid w:val="008D049F"/>
    <w:rsid w:val="008D2073"/>
    <w:rsid w:val="008D4016"/>
    <w:rsid w:val="008D6AE6"/>
    <w:rsid w:val="008D7DB2"/>
    <w:rsid w:val="008E73CF"/>
    <w:rsid w:val="00900548"/>
    <w:rsid w:val="00903575"/>
    <w:rsid w:val="00911D36"/>
    <w:rsid w:val="00923202"/>
    <w:rsid w:val="00924D07"/>
    <w:rsid w:val="00935F2C"/>
    <w:rsid w:val="009419DC"/>
    <w:rsid w:val="009564FE"/>
    <w:rsid w:val="009627AA"/>
    <w:rsid w:val="0096711D"/>
    <w:rsid w:val="00967221"/>
    <w:rsid w:val="00972935"/>
    <w:rsid w:val="00976992"/>
    <w:rsid w:val="00983734"/>
    <w:rsid w:val="009861E2"/>
    <w:rsid w:val="009945C1"/>
    <w:rsid w:val="009A5740"/>
    <w:rsid w:val="009A6699"/>
    <w:rsid w:val="009B0FB9"/>
    <w:rsid w:val="009C43BD"/>
    <w:rsid w:val="009D5E52"/>
    <w:rsid w:val="009E371A"/>
    <w:rsid w:val="009F43DC"/>
    <w:rsid w:val="00A030D0"/>
    <w:rsid w:val="00A0368E"/>
    <w:rsid w:val="00A071C6"/>
    <w:rsid w:val="00A14E7F"/>
    <w:rsid w:val="00A17B04"/>
    <w:rsid w:val="00A23056"/>
    <w:rsid w:val="00A443C6"/>
    <w:rsid w:val="00A5081B"/>
    <w:rsid w:val="00A543CE"/>
    <w:rsid w:val="00A60F56"/>
    <w:rsid w:val="00A6509D"/>
    <w:rsid w:val="00A6525E"/>
    <w:rsid w:val="00A66AC1"/>
    <w:rsid w:val="00A70748"/>
    <w:rsid w:val="00A70839"/>
    <w:rsid w:val="00A76A42"/>
    <w:rsid w:val="00A81181"/>
    <w:rsid w:val="00A877B3"/>
    <w:rsid w:val="00A92B6C"/>
    <w:rsid w:val="00A941D2"/>
    <w:rsid w:val="00A95234"/>
    <w:rsid w:val="00AA3A50"/>
    <w:rsid w:val="00AA3F11"/>
    <w:rsid w:val="00AA4433"/>
    <w:rsid w:val="00AA4B32"/>
    <w:rsid w:val="00AA5DBF"/>
    <w:rsid w:val="00AA6087"/>
    <w:rsid w:val="00AA62E3"/>
    <w:rsid w:val="00AA77CC"/>
    <w:rsid w:val="00AB2EF3"/>
    <w:rsid w:val="00AB6098"/>
    <w:rsid w:val="00AB6689"/>
    <w:rsid w:val="00AC4BF5"/>
    <w:rsid w:val="00AD1511"/>
    <w:rsid w:val="00AD3026"/>
    <w:rsid w:val="00AD611F"/>
    <w:rsid w:val="00AE233B"/>
    <w:rsid w:val="00AF0256"/>
    <w:rsid w:val="00AF529E"/>
    <w:rsid w:val="00B0440B"/>
    <w:rsid w:val="00B05D3F"/>
    <w:rsid w:val="00B067DF"/>
    <w:rsid w:val="00B138AB"/>
    <w:rsid w:val="00B15E69"/>
    <w:rsid w:val="00B16E63"/>
    <w:rsid w:val="00B20E51"/>
    <w:rsid w:val="00B212BF"/>
    <w:rsid w:val="00B21ED6"/>
    <w:rsid w:val="00B24B8E"/>
    <w:rsid w:val="00B25F4F"/>
    <w:rsid w:val="00B32815"/>
    <w:rsid w:val="00B34668"/>
    <w:rsid w:val="00B36F46"/>
    <w:rsid w:val="00B3743D"/>
    <w:rsid w:val="00B404A0"/>
    <w:rsid w:val="00B40CC9"/>
    <w:rsid w:val="00B423C7"/>
    <w:rsid w:val="00B438E5"/>
    <w:rsid w:val="00B43E73"/>
    <w:rsid w:val="00B44297"/>
    <w:rsid w:val="00B4487A"/>
    <w:rsid w:val="00B4521D"/>
    <w:rsid w:val="00B45E05"/>
    <w:rsid w:val="00B4705A"/>
    <w:rsid w:val="00B50C51"/>
    <w:rsid w:val="00B52766"/>
    <w:rsid w:val="00B529FA"/>
    <w:rsid w:val="00B53594"/>
    <w:rsid w:val="00B5555E"/>
    <w:rsid w:val="00B60D94"/>
    <w:rsid w:val="00B64434"/>
    <w:rsid w:val="00B748B4"/>
    <w:rsid w:val="00B83355"/>
    <w:rsid w:val="00B84C34"/>
    <w:rsid w:val="00B91243"/>
    <w:rsid w:val="00B940A2"/>
    <w:rsid w:val="00BA09D4"/>
    <w:rsid w:val="00BA09FB"/>
    <w:rsid w:val="00BA26C3"/>
    <w:rsid w:val="00BA4F9D"/>
    <w:rsid w:val="00BA5E4C"/>
    <w:rsid w:val="00BB171E"/>
    <w:rsid w:val="00BB72AF"/>
    <w:rsid w:val="00BC0DF4"/>
    <w:rsid w:val="00BC6EFF"/>
    <w:rsid w:val="00BE7B30"/>
    <w:rsid w:val="00BF14D7"/>
    <w:rsid w:val="00BF281F"/>
    <w:rsid w:val="00BF3ED3"/>
    <w:rsid w:val="00BF5BCA"/>
    <w:rsid w:val="00BF6A1E"/>
    <w:rsid w:val="00C14C49"/>
    <w:rsid w:val="00C20C98"/>
    <w:rsid w:val="00C21482"/>
    <w:rsid w:val="00C25B81"/>
    <w:rsid w:val="00C27F69"/>
    <w:rsid w:val="00C435CF"/>
    <w:rsid w:val="00C61F38"/>
    <w:rsid w:val="00C67A43"/>
    <w:rsid w:val="00C76C8D"/>
    <w:rsid w:val="00C81F21"/>
    <w:rsid w:val="00C822B7"/>
    <w:rsid w:val="00C90C68"/>
    <w:rsid w:val="00C9149B"/>
    <w:rsid w:val="00C94157"/>
    <w:rsid w:val="00C94FC4"/>
    <w:rsid w:val="00C952D1"/>
    <w:rsid w:val="00CA3304"/>
    <w:rsid w:val="00CA3B19"/>
    <w:rsid w:val="00CD35CE"/>
    <w:rsid w:val="00CD365B"/>
    <w:rsid w:val="00CD4B82"/>
    <w:rsid w:val="00CD6641"/>
    <w:rsid w:val="00CD6A32"/>
    <w:rsid w:val="00CE0E11"/>
    <w:rsid w:val="00CF2883"/>
    <w:rsid w:val="00CF35E1"/>
    <w:rsid w:val="00CF640E"/>
    <w:rsid w:val="00D02CFD"/>
    <w:rsid w:val="00D13BC8"/>
    <w:rsid w:val="00D147F3"/>
    <w:rsid w:val="00D16A5A"/>
    <w:rsid w:val="00D172FF"/>
    <w:rsid w:val="00D3088F"/>
    <w:rsid w:val="00D37AA7"/>
    <w:rsid w:val="00D37AD7"/>
    <w:rsid w:val="00D41991"/>
    <w:rsid w:val="00D44B0D"/>
    <w:rsid w:val="00D46234"/>
    <w:rsid w:val="00D4669C"/>
    <w:rsid w:val="00D5069C"/>
    <w:rsid w:val="00D5129D"/>
    <w:rsid w:val="00D55741"/>
    <w:rsid w:val="00D60467"/>
    <w:rsid w:val="00D60FFA"/>
    <w:rsid w:val="00D62CE6"/>
    <w:rsid w:val="00D63E65"/>
    <w:rsid w:val="00D66B3B"/>
    <w:rsid w:val="00D74873"/>
    <w:rsid w:val="00D8007F"/>
    <w:rsid w:val="00D808C8"/>
    <w:rsid w:val="00D80AB6"/>
    <w:rsid w:val="00D832A8"/>
    <w:rsid w:val="00D904A6"/>
    <w:rsid w:val="00D94145"/>
    <w:rsid w:val="00DA021E"/>
    <w:rsid w:val="00DA1F77"/>
    <w:rsid w:val="00DA3A7E"/>
    <w:rsid w:val="00DC7AE8"/>
    <w:rsid w:val="00DD0CAB"/>
    <w:rsid w:val="00DD1E2A"/>
    <w:rsid w:val="00DD629B"/>
    <w:rsid w:val="00DD6D61"/>
    <w:rsid w:val="00DD716A"/>
    <w:rsid w:val="00DD716E"/>
    <w:rsid w:val="00DE1271"/>
    <w:rsid w:val="00DE61B3"/>
    <w:rsid w:val="00DF44C9"/>
    <w:rsid w:val="00E01E07"/>
    <w:rsid w:val="00E02560"/>
    <w:rsid w:val="00E05A18"/>
    <w:rsid w:val="00E13431"/>
    <w:rsid w:val="00E17FFE"/>
    <w:rsid w:val="00E22463"/>
    <w:rsid w:val="00E22F2A"/>
    <w:rsid w:val="00E27225"/>
    <w:rsid w:val="00E33696"/>
    <w:rsid w:val="00E34E23"/>
    <w:rsid w:val="00E35623"/>
    <w:rsid w:val="00E35DE0"/>
    <w:rsid w:val="00E35FF9"/>
    <w:rsid w:val="00E516D9"/>
    <w:rsid w:val="00E5359C"/>
    <w:rsid w:val="00E55826"/>
    <w:rsid w:val="00E55FC3"/>
    <w:rsid w:val="00E57164"/>
    <w:rsid w:val="00E62427"/>
    <w:rsid w:val="00E65F74"/>
    <w:rsid w:val="00E715EE"/>
    <w:rsid w:val="00E71A2D"/>
    <w:rsid w:val="00E71E73"/>
    <w:rsid w:val="00E75CBF"/>
    <w:rsid w:val="00E77649"/>
    <w:rsid w:val="00E822D7"/>
    <w:rsid w:val="00E84B6E"/>
    <w:rsid w:val="00E92055"/>
    <w:rsid w:val="00E97B86"/>
    <w:rsid w:val="00EC1578"/>
    <w:rsid w:val="00EC72EF"/>
    <w:rsid w:val="00ED4E12"/>
    <w:rsid w:val="00ED709F"/>
    <w:rsid w:val="00EF641D"/>
    <w:rsid w:val="00EF6E5F"/>
    <w:rsid w:val="00F01E5C"/>
    <w:rsid w:val="00F06202"/>
    <w:rsid w:val="00F0661E"/>
    <w:rsid w:val="00F07B9D"/>
    <w:rsid w:val="00F34BFB"/>
    <w:rsid w:val="00F36D7C"/>
    <w:rsid w:val="00F54E31"/>
    <w:rsid w:val="00F9042F"/>
    <w:rsid w:val="00FA02D2"/>
    <w:rsid w:val="00FC653C"/>
    <w:rsid w:val="00FD1403"/>
    <w:rsid w:val="00FD2E00"/>
    <w:rsid w:val="00FE221E"/>
    <w:rsid w:val="00FF0E77"/>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3982C1B"/>
  <w15:docId w15:val="{5741B3F0-F6E2-419E-A9B3-31E44E9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2FF"/>
    <w:rPr>
      <w:rFonts w:cstheme="minorBidi"/>
    </w:rPr>
  </w:style>
  <w:style w:type="paragraph" w:styleId="Nagwek1">
    <w:name w:val="heading 1"/>
    <w:basedOn w:val="Normalny"/>
    <w:next w:val="Normalny"/>
    <w:link w:val="Nagwek1Znak"/>
    <w:uiPriority w:val="9"/>
    <w:qFormat/>
    <w:rsid w:val="0072499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511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733"/>
    <w:pPr>
      <w:tabs>
        <w:tab w:val="center" w:pos="4536"/>
        <w:tab w:val="right" w:pos="9072"/>
      </w:tabs>
    </w:pPr>
  </w:style>
  <w:style w:type="character" w:customStyle="1" w:styleId="NagwekZnak">
    <w:name w:val="Nagłówek Znak"/>
    <w:basedOn w:val="Domylnaczcionkaakapitu"/>
    <w:link w:val="Nagwek"/>
    <w:uiPriority w:val="99"/>
    <w:rsid w:val="00892733"/>
    <w:rPr>
      <w:rFonts w:cstheme="minorBidi"/>
    </w:rPr>
  </w:style>
  <w:style w:type="paragraph" w:styleId="Stopka">
    <w:name w:val="footer"/>
    <w:basedOn w:val="Normalny"/>
    <w:link w:val="StopkaZnak"/>
    <w:uiPriority w:val="99"/>
    <w:unhideWhenUsed/>
    <w:rsid w:val="00892733"/>
    <w:pPr>
      <w:tabs>
        <w:tab w:val="center" w:pos="4536"/>
        <w:tab w:val="right" w:pos="9072"/>
      </w:tabs>
    </w:pPr>
  </w:style>
  <w:style w:type="character" w:customStyle="1" w:styleId="StopkaZnak">
    <w:name w:val="Stopka Znak"/>
    <w:basedOn w:val="Domylnaczcionkaakapitu"/>
    <w:link w:val="Stopka"/>
    <w:uiPriority w:val="99"/>
    <w:rsid w:val="00892733"/>
    <w:rPr>
      <w:rFonts w:cstheme="minorBidi"/>
    </w:rPr>
  </w:style>
  <w:style w:type="paragraph" w:styleId="Tekstdymka">
    <w:name w:val="Balloon Text"/>
    <w:basedOn w:val="Normalny"/>
    <w:link w:val="TekstdymkaZnak"/>
    <w:uiPriority w:val="99"/>
    <w:semiHidden/>
    <w:unhideWhenUsed/>
    <w:rsid w:val="008927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2733"/>
    <w:rPr>
      <w:rFonts w:ascii="Tahoma" w:hAnsi="Tahoma" w:cs="Tahoma"/>
      <w:sz w:val="16"/>
      <w:szCs w:val="16"/>
    </w:rPr>
  </w:style>
  <w:style w:type="paragraph" w:customStyle="1" w:styleId="Domylnie">
    <w:name w:val="Domyślnie"/>
    <w:rsid w:val="00AF0256"/>
    <w:pPr>
      <w:widowControl w:val="0"/>
      <w:suppressAutoHyphens/>
      <w:textAlignment w:val="baseline"/>
    </w:pPr>
    <w:rPr>
      <w:rFonts w:ascii="Times New Roman" w:eastAsia="Andale Sans UI" w:hAnsi="Times New Roman" w:cs="Tahoma"/>
      <w:sz w:val="24"/>
      <w:szCs w:val="24"/>
      <w:lang w:val="de-DE" w:eastAsia="ja-JP" w:bidi="fa-IR"/>
    </w:rPr>
  </w:style>
  <w:style w:type="paragraph" w:styleId="Akapitzlist">
    <w:name w:val="List Paragraph"/>
    <w:aliases w:val="normalny tekst"/>
    <w:basedOn w:val="Normalny"/>
    <w:link w:val="AkapitzlistZnak"/>
    <w:uiPriority w:val="34"/>
    <w:qFormat/>
    <w:rsid w:val="00BC6EFF"/>
    <w:pPr>
      <w:ind w:left="720"/>
    </w:pPr>
    <w:rPr>
      <w:rFonts w:ascii="Arial" w:eastAsia="Calibri" w:hAnsi="Arial" w:cs="Arial"/>
      <w:sz w:val="24"/>
      <w:szCs w:val="24"/>
      <w:lang w:eastAsia="en-US"/>
    </w:rPr>
  </w:style>
  <w:style w:type="character" w:customStyle="1" w:styleId="Nagwek1Znak">
    <w:name w:val="Nagłówek 1 Znak"/>
    <w:basedOn w:val="Domylnaczcionkaakapitu"/>
    <w:link w:val="Nagwek1"/>
    <w:uiPriority w:val="9"/>
    <w:rsid w:val="00724995"/>
    <w:rPr>
      <w:rFonts w:asciiTheme="majorHAnsi" w:eastAsiaTheme="majorEastAsia" w:hAnsiTheme="majorHAnsi" w:cstheme="majorBidi"/>
      <w:b/>
      <w:bCs/>
      <w:kern w:val="32"/>
      <w:sz w:val="32"/>
      <w:szCs w:val="32"/>
    </w:rPr>
  </w:style>
  <w:style w:type="paragraph" w:styleId="Lista">
    <w:name w:val="List"/>
    <w:basedOn w:val="Normalny"/>
    <w:uiPriority w:val="99"/>
    <w:unhideWhenUsed/>
    <w:rsid w:val="00724995"/>
    <w:pPr>
      <w:ind w:left="283" w:hanging="283"/>
      <w:contextualSpacing/>
    </w:pPr>
    <w:rPr>
      <w:rFonts w:cs="Times New Roman"/>
    </w:rPr>
  </w:style>
  <w:style w:type="paragraph" w:styleId="Tekstpodstawowy">
    <w:name w:val="Body Text"/>
    <w:basedOn w:val="Normalny"/>
    <w:link w:val="TekstpodstawowyZnak"/>
    <w:uiPriority w:val="99"/>
    <w:unhideWhenUsed/>
    <w:rsid w:val="00724995"/>
    <w:pPr>
      <w:spacing w:after="120"/>
    </w:pPr>
    <w:rPr>
      <w:rFonts w:cs="Times New Roman"/>
    </w:rPr>
  </w:style>
  <w:style w:type="character" w:customStyle="1" w:styleId="TekstpodstawowyZnak">
    <w:name w:val="Tekst podstawowy Znak"/>
    <w:basedOn w:val="Domylnaczcionkaakapitu"/>
    <w:link w:val="Tekstpodstawowy"/>
    <w:uiPriority w:val="99"/>
    <w:rsid w:val="00724995"/>
  </w:style>
  <w:style w:type="character" w:styleId="Hipercze">
    <w:name w:val="Hyperlink"/>
    <w:basedOn w:val="Domylnaczcionkaakapitu"/>
    <w:unhideWhenUsed/>
    <w:rsid w:val="00724995"/>
    <w:rPr>
      <w:rFonts w:cs="Times New Roman"/>
      <w:color w:val="0000FF" w:themeColor="hyperlink"/>
      <w:u w:val="single"/>
    </w:rPr>
  </w:style>
  <w:style w:type="paragraph" w:styleId="Tekstpodstawowywcity">
    <w:name w:val="Body Text Indent"/>
    <w:basedOn w:val="Normalny"/>
    <w:link w:val="TekstpodstawowywcityZnak"/>
    <w:uiPriority w:val="99"/>
    <w:unhideWhenUsed/>
    <w:rsid w:val="00724995"/>
    <w:pPr>
      <w:spacing w:after="120"/>
      <w:ind w:left="283"/>
    </w:pPr>
    <w:rPr>
      <w:rFonts w:ascii="Calibri" w:hAnsi="Calibri" w:cs="Times New Roman"/>
      <w:lang w:eastAsia="en-US"/>
    </w:rPr>
  </w:style>
  <w:style w:type="character" w:customStyle="1" w:styleId="TekstpodstawowywcityZnak">
    <w:name w:val="Tekst podstawowy wcięty Znak"/>
    <w:basedOn w:val="Domylnaczcionkaakapitu"/>
    <w:link w:val="Tekstpodstawowywcity"/>
    <w:uiPriority w:val="99"/>
    <w:rsid w:val="00724995"/>
    <w:rPr>
      <w:rFonts w:ascii="Calibri" w:hAnsi="Calibri"/>
      <w:lang w:eastAsia="en-US"/>
    </w:rPr>
  </w:style>
  <w:style w:type="paragraph" w:styleId="Tekstprzypisudolnego">
    <w:name w:val="footnote text"/>
    <w:basedOn w:val="Normalny"/>
    <w:link w:val="TekstprzypisudolnegoZnak"/>
    <w:rsid w:val="00724995"/>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724995"/>
    <w:rPr>
      <w:rFonts w:ascii="Times New Roman" w:hAnsi="Times New Roman"/>
      <w:sz w:val="20"/>
      <w:szCs w:val="20"/>
    </w:rPr>
  </w:style>
  <w:style w:type="paragraph" w:styleId="Bezodstpw">
    <w:name w:val="No Spacing"/>
    <w:link w:val="BezodstpwZnak"/>
    <w:uiPriority w:val="1"/>
    <w:qFormat/>
    <w:rsid w:val="00724995"/>
    <w:pPr>
      <w:spacing w:after="0" w:line="240" w:lineRule="auto"/>
    </w:pPr>
    <w:rPr>
      <w:rFonts w:ascii="Calibri" w:hAnsi="Calibri"/>
      <w:lang w:eastAsia="en-US"/>
    </w:rPr>
  </w:style>
  <w:style w:type="character" w:customStyle="1" w:styleId="BezodstpwZnak">
    <w:name w:val="Bez odstępów Znak"/>
    <w:basedOn w:val="Domylnaczcionkaakapitu"/>
    <w:link w:val="Bezodstpw"/>
    <w:uiPriority w:val="1"/>
    <w:locked/>
    <w:rsid w:val="00724995"/>
    <w:rPr>
      <w:rFonts w:ascii="Calibri" w:hAnsi="Calibri"/>
      <w:lang w:eastAsia="en-US"/>
    </w:rPr>
  </w:style>
  <w:style w:type="paragraph" w:customStyle="1" w:styleId="listparagraph">
    <w:name w:val="listparagraph"/>
    <w:basedOn w:val="Normalny"/>
    <w:uiPriority w:val="99"/>
    <w:rsid w:val="00724995"/>
    <w:pPr>
      <w:ind w:left="720"/>
    </w:pPr>
    <w:rPr>
      <w:rFonts w:ascii="Calibri" w:hAnsi="Calibri" w:cs="Times New Roman"/>
    </w:rPr>
  </w:style>
  <w:style w:type="table" w:styleId="Tabela-Siatka">
    <w:name w:val="Table Grid"/>
    <w:basedOn w:val="Standardowy"/>
    <w:uiPriority w:val="59"/>
    <w:rsid w:val="00724995"/>
    <w:pPr>
      <w:spacing w:after="0" w:line="240" w:lineRule="auto"/>
    </w:pPr>
    <w:rPr>
      <w:rFonts w:ascii="Monotype Corsiva" w:hAnsi="Monotype Corsiva"/>
      <w:b/>
      <w:sz w:val="96"/>
      <w:szCs w:val="9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24995"/>
    <w:pPr>
      <w:autoSpaceDE w:val="0"/>
      <w:autoSpaceDN w:val="0"/>
      <w:adjustRightInd w:val="0"/>
      <w:spacing w:after="0" w:line="240" w:lineRule="auto"/>
    </w:pPr>
    <w:rPr>
      <w:rFonts w:ascii="Times New Roman" w:hAnsi="Times New Roman"/>
      <w:color w:val="000000"/>
      <w:sz w:val="24"/>
      <w:szCs w:val="24"/>
    </w:rPr>
  </w:style>
  <w:style w:type="paragraph" w:customStyle="1" w:styleId="Standardowy0">
    <w:name w:val="Standardowy.+"/>
    <w:rsid w:val="00724995"/>
    <w:pPr>
      <w:autoSpaceDE w:val="0"/>
      <w:autoSpaceDN w:val="0"/>
      <w:spacing w:after="0" w:line="240" w:lineRule="auto"/>
    </w:pPr>
    <w:rPr>
      <w:rFonts w:ascii="Arial" w:hAnsi="Arial" w:cs="Arial"/>
      <w:sz w:val="24"/>
      <w:szCs w:val="24"/>
    </w:rPr>
  </w:style>
  <w:style w:type="paragraph" w:styleId="Tekstpodstawowywcity3">
    <w:name w:val="Body Text Indent 3"/>
    <w:basedOn w:val="Normalny"/>
    <w:link w:val="Tekstpodstawowywcity3Znak"/>
    <w:uiPriority w:val="99"/>
    <w:unhideWhenUsed/>
    <w:rsid w:val="00724995"/>
    <w:pPr>
      <w:spacing w:after="120"/>
      <w:ind w:left="283"/>
    </w:pPr>
    <w:rPr>
      <w:rFonts w:ascii="Arial" w:hAnsi="Arial" w:cs="Arial"/>
      <w:sz w:val="16"/>
      <w:szCs w:val="16"/>
      <w:lang w:eastAsia="en-US"/>
    </w:rPr>
  </w:style>
  <w:style w:type="character" w:customStyle="1" w:styleId="Tekstpodstawowywcity3Znak">
    <w:name w:val="Tekst podstawowy wcięty 3 Znak"/>
    <w:basedOn w:val="Domylnaczcionkaakapitu"/>
    <w:link w:val="Tekstpodstawowywcity3"/>
    <w:uiPriority w:val="99"/>
    <w:rsid w:val="00724995"/>
    <w:rPr>
      <w:rFonts w:ascii="Arial" w:hAnsi="Arial" w:cs="Arial"/>
      <w:sz w:val="16"/>
      <w:szCs w:val="16"/>
      <w:lang w:eastAsia="en-US"/>
    </w:rPr>
  </w:style>
  <w:style w:type="paragraph" w:styleId="Lista2">
    <w:name w:val="List 2"/>
    <w:basedOn w:val="Normalny"/>
    <w:uiPriority w:val="99"/>
    <w:semiHidden/>
    <w:unhideWhenUsed/>
    <w:rsid w:val="00724995"/>
    <w:pPr>
      <w:ind w:left="566" w:hanging="283"/>
      <w:contextualSpacing/>
    </w:pPr>
    <w:rPr>
      <w:rFonts w:cs="Times New Roman"/>
    </w:rPr>
  </w:style>
  <w:style w:type="numbering" w:customStyle="1" w:styleId="Styl1">
    <w:name w:val="Styl1"/>
    <w:rsid w:val="008C38E1"/>
    <w:pPr>
      <w:numPr>
        <w:numId w:val="1"/>
      </w:numPr>
    </w:pPr>
  </w:style>
  <w:style w:type="numbering" w:customStyle="1" w:styleId="Styl31">
    <w:name w:val="Styl31"/>
    <w:rsid w:val="003149AB"/>
  </w:style>
  <w:style w:type="numbering" w:customStyle="1" w:styleId="Styl11">
    <w:name w:val="Styl11"/>
    <w:rsid w:val="003149AB"/>
  </w:style>
  <w:style w:type="character" w:styleId="Odwoaniedokomentarza">
    <w:name w:val="annotation reference"/>
    <w:basedOn w:val="Domylnaczcionkaakapitu"/>
    <w:semiHidden/>
    <w:rsid w:val="004F7C92"/>
    <w:rPr>
      <w:rFonts w:cs="Times New Roman"/>
      <w:sz w:val="16"/>
      <w:szCs w:val="16"/>
    </w:rPr>
  </w:style>
  <w:style w:type="paragraph" w:styleId="Tytu">
    <w:name w:val="Title"/>
    <w:basedOn w:val="Normalny"/>
    <w:next w:val="Normalny"/>
    <w:link w:val="TytuZnak"/>
    <w:qFormat/>
    <w:rsid w:val="004F7C9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rsid w:val="004F7C92"/>
    <w:rPr>
      <w:rFonts w:asciiTheme="majorHAnsi" w:eastAsiaTheme="majorEastAsia" w:hAnsiTheme="majorHAnsi" w:cstheme="majorBidi"/>
      <w:spacing w:val="-10"/>
      <w:kern w:val="28"/>
      <w:sz w:val="56"/>
      <w:szCs w:val="56"/>
      <w:lang w:eastAsia="en-US"/>
    </w:rPr>
  </w:style>
  <w:style w:type="character" w:customStyle="1" w:styleId="FontStyle17">
    <w:name w:val="Font Style17"/>
    <w:uiPriority w:val="99"/>
    <w:rsid w:val="004F7C92"/>
    <w:rPr>
      <w:rFonts w:ascii="Microsoft Sans Serif" w:hAnsi="Microsoft Sans Serif" w:cs="Microsoft Sans Serif"/>
      <w:sz w:val="16"/>
      <w:szCs w:val="16"/>
    </w:rPr>
  </w:style>
  <w:style w:type="paragraph" w:customStyle="1" w:styleId="Tekstpodstawowy31">
    <w:name w:val="Tekst podstawowy 31"/>
    <w:basedOn w:val="Normalny"/>
    <w:uiPriority w:val="99"/>
    <w:rsid w:val="000D034C"/>
    <w:pPr>
      <w:widowControl w:val="0"/>
      <w:spacing w:after="0" w:line="240" w:lineRule="auto"/>
    </w:pPr>
    <w:rPr>
      <w:rFonts w:ascii="Times New Roman" w:eastAsia="Times New Roman" w:hAnsi="Times New Roman" w:cs="Times New Roman"/>
      <w:sz w:val="24"/>
      <w:szCs w:val="24"/>
    </w:rPr>
  </w:style>
  <w:style w:type="paragraph" w:customStyle="1" w:styleId="TekstpodstawowyF2">
    <w:name w:val="Tekst podstawowy.(F2)"/>
    <w:basedOn w:val="Normalny"/>
    <w:uiPriority w:val="99"/>
    <w:rsid w:val="000D034C"/>
    <w:pPr>
      <w:spacing w:after="0" w:line="240" w:lineRule="auto"/>
    </w:pPr>
    <w:rPr>
      <w:rFonts w:ascii="Times New Roman" w:eastAsia="Times New Roman" w:hAnsi="Times New Roman" w:cs="Times New Roman"/>
      <w:b/>
      <w:bCs/>
      <w:sz w:val="28"/>
      <w:szCs w:val="28"/>
    </w:rPr>
  </w:style>
  <w:style w:type="character" w:styleId="Uwydatnienie">
    <w:name w:val="Emphasis"/>
    <w:basedOn w:val="Domylnaczcionkaakapitu"/>
    <w:uiPriority w:val="20"/>
    <w:qFormat/>
    <w:rsid w:val="003C0102"/>
    <w:rPr>
      <w:i/>
      <w:iCs/>
    </w:rPr>
  </w:style>
  <w:style w:type="paragraph" w:customStyle="1" w:styleId="Bezodstpw1">
    <w:name w:val="Bez odstępów1"/>
    <w:rsid w:val="003C0102"/>
    <w:pPr>
      <w:spacing w:after="0" w:line="240" w:lineRule="auto"/>
    </w:pPr>
    <w:rPr>
      <w:rFonts w:ascii="Calibri" w:eastAsia="Calibri" w:hAnsi="Calibri" w:cs="Calibri"/>
      <w:lang w:eastAsia="en-US"/>
    </w:rPr>
  </w:style>
  <w:style w:type="paragraph" w:styleId="Listapunktowana">
    <w:name w:val="List Bullet"/>
    <w:basedOn w:val="Normalny"/>
    <w:uiPriority w:val="99"/>
    <w:unhideWhenUsed/>
    <w:rsid w:val="00E71A2D"/>
    <w:pPr>
      <w:numPr>
        <w:numId w:val="2"/>
      </w:numPr>
      <w:contextualSpacing/>
    </w:pPr>
  </w:style>
  <w:style w:type="numbering" w:customStyle="1" w:styleId="Styl12">
    <w:name w:val="Styl12"/>
    <w:rsid w:val="00B16E63"/>
    <w:pPr>
      <w:numPr>
        <w:numId w:val="32"/>
      </w:numPr>
    </w:pPr>
  </w:style>
  <w:style w:type="character" w:customStyle="1" w:styleId="Nagwek2Znak">
    <w:name w:val="Nagłówek 2 Znak"/>
    <w:basedOn w:val="Domylnaczcionkaakapitu"/>
    <w:link w:val="Nagwek2"/>
    <w:uiPriority w:val="9"/>
    <w:semiHidden/>
    <w:rsid w:val="00511552"/>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511552"/>
    <w:pPr>
      <w:spacing w:after="120"/>
    </w:pPr>
    <w:rPr>
      <w:rFonts w:ascii="Arial" w:eastAsia="Calibri" w:hAnsi="Arial" w:cs="Arial"/>
      <w:sz w:val="16"/>
      <w:szCs w:val="16"/>
      <w:lang w:eastAsia="en-US"/>
    </w:rPr>
  </w:style>
  <w:style w:type="character" w:customStyle="1" w:styleId="Tekstpodstawowy3Znak">
    <w:name w:val="Tekst podstawowy 3 Znak"/>
    <w:basedOn w:val="Domylnaczcionkaakapitu"/>
    <w:link w:val="Tekstpodstawowy3"/>
    <w:rsid w:val="00511552"/>
    <w:rPr>
      <w:rFonts w:ascii="Arial" w:eastAsia="Calibri" w:hAnsi="Arial" w:cs="Arial"/>
      <w:sz w:val="16"/>
      <w:szCs w:val="16"/>
      <w:lang w:eastAsia="en-US"/>
    </w:rPr>
  </w:style>
  <w:style w:type="paragraph" w:customStyle="1" w:styleId="ZARTzmartartykuempunktem">
    <w:name w:val="Z/ART(§) – zm. art. (§) artykułem (punktem)"/>
    <w:basedOn w:val="Normalny"/>
    <w:rsid w:val="00511552"/>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numbering" w:customStyle="1" w:styleId="Styl3">
    <w:name w:val="Styl3"/>
    <w:rsid w:val="00511552"/>
    <w:pPr>
      <w:numPr>
        <w:numId w:val="24"/>
      </w:numPr>
    </w:pPr>
  </w:style>
  <w:style w:type="paragraph" w:styleId="Tekstkomentarza">
    <w:name w:val="annotation text"/>
    <w:basedOn w:val="Normalny"/>
    <w:link w:val="TekstkomentarzaZnak"/>
    <w:uiPriority w:val="99"/>
    <w:semiHidden/>
    <w:unhideWhenUsed/>
    <w:rsid w:val="00345A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5A38"/>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345A38"/>
    <w:rPr>
      <w:b/>
      <w:bCs/>
    </w:rPr>
  </w:style>
  <w:style w:type="character" w:customStyle="1" w:styleId="TematkomentarzaZnak">
    <w:name w:val="Temat komentarza Znak"/>
    <w:basedOn w:val="TekstkomentarzaZnak"/>
    <w:link w:val="Tematkomentarza"/>
    <w:uiPriority w:val="99"/>
    <w:semiHidden/>
    <w:rsid w:val="00345A38"/>
    <w:rPr>
      <w:rFonts w:cstheme="minorBidi"/>
      <w:b/>
      <w:bCs/>
      <w:sz w:val="20"/>
      <w:szCs w:val="20"/>
    </w:rPr>
  </w:style>
  <w:style w:type="paragraph" w:styleId="Poprawka">
    <w:name w:val="Revision"/>
    <w:hidden/>
    <w:uiPriority w:val="99"/>
    <w:semiHidden/>
    <w:rsid w:val="00D60FFA"/>
    <w:pPr>
      <w:spacing w:after="0" w:line="240" w:lineRule="auto"/>
    </w:pPr>
    <w:rPr>
      <w:rFonts w:cstheme="minorBidi"/>
    </w:rPr>
  </w:style>
  <w:style w:type="character" w:customStyle="1" w:styleId="AkapitzlistZnak">
    <w:name w:val="Akapit z listą Znak"/>
    <w:aliases w:val="normalny tekst Znak"/>
    <w:link w:val="Akapitzlist"/>
    <w:uiPriority w:val="34"/>
    <w:locked/>
    <w:rsid w:val="00BF5BCA"/>
    <w:rPr>
      <w:rFonts w:ascii="Arial" w:eastAsia="Calibri" w:hAnsi="Arial" w:cs="Arial"/>
      <w:sz w:val="24"/>
      <w:szCs w:val="24"/>
      <w:lang w:eastAsia="en-US"/>
    </w:rPr>
  </w:style>
  <w:style w:type="paragraph" w:customStyle="1" w:styleId="ListParagraph1">
    <w:name w:val="List Paragraph1"/>
    <w:basedOn w:val="Normalny"/>
    <w:rsid w:val="00BF5BCA"/>
    <w:pPr>
      <w:spacing w:after="0" w:line="240" w:lineRule="auto"/>
      <w:ind w:left="708"/>
    </w:pPr>
    <w:rPr>
      <w:rFonts w:ascii="Times New Roman" w:eastAsia="Calibri" w:hAnsi="Times New Roman" w:cs="Times New Roman"/>
      <w:sz w:val="24"/>
      <w:szCs w:val="24"/>
    </w:rPr>
  </w:style>
  <w:style w:type="paragraph" w:styleId="Tekstprzypisukocowego">
    <w:name w:val="endnote text"/>
    <w:basedOn w:val="Normalny"/>
    <w:link w:val="TekstprzypisukocowegoZnak"/>
    <w:uiPriority w:val="99"/>
    <w:unhideWhenUsed/>
    <w:rsid w:val="002F20C4"/>
    <w:pPr>
      <w:spacing w:after="0" w:line="240" w:lineRule="auto"/>
    </w:pPr>
    <w:rPr>
      <w:rFonts w:ascii="Arial" w:eastAsia="Calibri" w:hAnsi="Arial" w:cs="Arial"/>
      <w:sz w:val="20"/>
      <w:szCs w:val="20"/>
      <w:lang w:eastAsia="en-US"/>
    </w:rPr>
  </w:style>
  <w:style w:type="character" w:customStyle="1" w:styleId="TekstprzypisukocowegoZnak">
    <w:name w:val="Tekst przypisu końcowego Znak"/>
    <w:basedOn w:val="Domylnaczcionkaakapitu"/>
    <w:link w:val="Tekstprzypisukocowego"/>
    <w:uiPriority w:val="99"/>
    <w:rsid w:val="002F20C4"/>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21389">
      <w:bodyDiv w:val="1"/>
      <w:marLeft w:val="0"/>
      <w:marRight w:val="0"/>
      <w:marTop w:val="0"/>
      <w:marBottom w:val="0"/>
      <w:divBdr>
        <w:top w:val="none" w:sz="0" w:space="0" w:color="auto"/>
        <w:left w:val="none" w:sz="0" w:space="0" w:color="auto"/>
        <w:bottom w:val="none" w:sz="0" w:space="0" w:color="auto"/>
        <w:right w:val="none" w:sz="0" w:space="0" w:color="auto"/>
      </w:divBdr>
    </w:div>
    <w:div w:id="750203736">
      <w:bodyDiv w:val="1"/>
      <w:marLeft w:val="0"/>
      <w:marRight w:val="0"/>
      <w:marTop w:val="0"/>
      <w:marBottom w:val="0"/>
      <w:divBdr>
        <w:top w:val="none" w:sz="0" w:space="0" w:color="auto"/>
        <w:left w:val="none" w:sz="0" w:space="0" w:color="auto"/>
        <w:bottom w:val="none" w:sz="0" w:space="0" w:color="auto"/>
        <w:right w:val="none" w:sz="0" w:space="0" w:color="auto"/>
      </w:divBdr>
    </w:div>
    <w:div w:id="1621065396">
      <w:bodyDiv w:val="1"/>
      <w:marLeft w:val="0"/>
      <w:marRight w:val="0"/>
      <w:marTop w:val="0"/>
      <w:marBottom w:val="0"/>
      <w:divBdr>
        <w:top w:val="none" w:sz="0" w:space="0" w:color="auto"/>
        <w:left w:val="none" w:sz="0" w:space="0" w:color="auto"/>
        <w:bottom w:val="none" w:sz="0" w:space="0" w:color="auto"/>
        <w:right w:val="none" w:sz="0" w:space="0" w:color="auto"/>
      </w:divBdr>
    </w:div>
    <w:div w:id="16985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0BA6-9D34-4471-BE37-269A17A8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9742</Words>
  <Characters>58455</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Magdalena Burgs</cp:lastModifiedBy>
  <cp:revision>7</cp:revision>
  <cp:lastPrinted>2020-02-11T07:18:00Z</cp:lastPrinted>
  <dcterms:created xsi:type="dcterms:W3CDTF">2020-11-18T08:54:00Z</dcterms:created>
  <dcterms:modified xsi:type="dcterms:W3CDTF">2020-11-18T13:08:00Z</dcterms:modified>
</cp:coreProperties>
</file>