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BC" w:rsidRPr="00372BBC" w:rsidRDefault="00372BBC" w:rsidP="00372BB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372BBC">
        <w:rPr>
          <w:rFonts w:ascii="Cambria" w:hAnsi="Cambria"/>
          <w:b/>
          <w:bCs/>
          <w:color w:val="000000"/>
          <w:sz w:val="20"/>
          <w:szCs w:val="20"/>
        </w:rPr>
        <w:t>Załącznik nr 4B</w:t>
      </w:r>
    </w:p>
    <w:p w:rsidR="00372BBC" w:rsidRPr="00AE4BF4" w:rsidRDefault="00372BBC" w:rsidP="00372BBC">
      <w:pPr>
        <w:pStyle w:val="Tytu"/>
        <w:rPr>
          <w:caps/>
          <w:sz w:val="16"/>
          <w:szCs w:val="16"/>
        </w:rPr>
      </w:pPr>
      <w:r>
        <w:rPr>
          <w:caps/>
          <w:sz w:val="16"/>
          <w:szCs w:val="16"/>
        </w:rPr>
        <w:t>…………………………………….……………..…………………………</w:t>
      </w:r>
    </w:p>
    <w:p w:rsidR="00372BBC" w:rsidRPr="00AE4BF4" w:rsidRDefault="00372BBC" w:rsidP="00372BBC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:rsidR="00372BBC" w:rsidRPr="00AE4BF4" w:rsidRDefault="00372BBC" w:rsidP="00372BBC">
      <w:pPr>
        <w:pStyle w:val="Default"/>
        <w:jc w:val="both"/>
        <w:rPr>
          <w:rFonts w:asciiTheme="majorHAnsi" w:hAnsiTheme="majorHAnsi" w:cs="Cambria"/>
          <w:sz w:val="20"/>
          <w:szCs w:val="20"/>
        </w:rPr>
      </w:pPr>
    </w:p>
    <w:p w:rsidR="00372BBC" w:rsidRPr="00372BBC" w:rsidRDefault="00372BBC" w:rsidP="00372BBC">
      <w:pPr>
        <w:pStyle w:val="Bezodstpw"/>
        <w:jc w:val="both"/>
        <w:rPr>
          <w:rFonts w:ascii="Cambria" w:hAnsi="Cambria"/>
          <w:b/>
          <w:i/>
          <w:color w:val="0070C0"/>
          <w:sz w:val="20"/>
          <w:szCs w:val="20"/>
        </w:rPr>
      </w:pPr>
      <w:r w:rsidRPr="00372BBC">
        <w:rPr>
          <w:rFonts w:ascii="Cambria" w:hAnsi="Cambria" w:cs="Cambria"/>
          <w:sz w:val="20"/>
          <w:szCs w:val="20"/>
        </w:rPr>
        <w:t>Dotyczy postępowania na:</w:t>
      </w:r>
      <w:r w:rsidRPr="00372BBC">
        <w:rPr>
          <w:rFonts w:ascii="Cambria" w:hAnsi="Cambria"/>
          <w:b/>
          <w:bCs/>
          <w:sz w:val="20"/>
          <w:szCs w:val="20"/>
        </w:rPr>
        <w:t xml:space="preserve"> </w:t>
      </w:r>
      <w:r w:rsidRPr="00372BBC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Pr="00372BBC">
        <w:rPr>
          <w:rFonts w:ascii="Cambria" w:hAnsi="Cambria"/>
          <w:b/>
          <w:i/>
          <w:color w:val="0070C0"/>
          <w:sz w:val="20"/>
          <w:szCs w:val="20"/>
        </w:rPr>
        <w:t>Zadanie 1: Budowa sieci wodociągowej rozdzielczej DZ 225mm pod drogą krajową DK7 na odcinku od skrzyżowania ul. Racławickiej z ul. Kolejową do wysokości skrzyżowania ul. Rajskiej z ul. Kolejową w Łomiankach. Zadanie 2: „Budowa sieci wodociągowej rozdzielczej DZ 160mm pod drogą krajową DK7, na wysokości skrzyżowania z ul. Kolejową z ul. Agawy  w Łomiankach.”</w:t>
      </w:r>
    </w:p>
    <w:p w:rsidR="00372BBC" w:rsidRPr="00372BBC" w:rsidRDefault="00372BBC" w:rsidP="00372BBC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72BBC">
        <w:rPr>
          <w:rFonts w:ascii="Cambria" w:eastAsia="Calibri" w:hAnsi="Cambria"/>
          <w:b/>
          <w:sz w:val="20"/>
          <w:szCs w:val="20"/>
        </w:rPr>
        <w:t xml:space="preserve"> </w:t>
      </w:r>
    </w:p>
    <w:p w:rsidR="00372BBC" w:rsidRPr="00372BBC" w:rsidRDefault="00372BBC" w:rsidP="00372BBC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372BBC">
        <w:rPr>
          <w:rFonts w:ascii="Cambria" w:hAnsi="Cambria" w:cs="Cambria"/>
          <w:sz w:val="20"/>
          <w:szCs w:val="20"/>
        </w:rPr>
        <w:t>Nr referencyjny nadany sprawie przez Zamawiającego</w:t>
      </w:r>
      <w:r w:rsidRPr="00372BBC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372BBC">
        <w:rPr>
          <w:rFonts w:ascii="Cambria" w:hAnsi="Cambria"/>
          <w:b/>
          <w:i/>
          <w:color w:val="FF0000"/>
          <w:sz w:val="20"/>
          <w:szCs w:val="20"/>
        </w:rPr>
        <w:t>ZWIK/11/03/2020</w:t>
      </w:r>
    </w:p>
    <w:p w:rsidR="00372BBC" w:rsidRPr="00372BBC" w:rsidRDefault="00372BBC" w:rsidP="00372BBC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372BBC" w:rsidRPr="00372BBC" w:rsidRDefault="00372BBC" w:rsidP="00372BBC">
      <w:pPr>
        <w:pStyle w:val="Default"/>
        <w:rPr>
          <w:rFonts w:ascii="Cambria" w:hAnsi="Cambria" w:cs="Cambria"/>
          <w:sz w:val="20"/>
          <w:szCs w:val="20"/>
        </w:rPr>
      </w:pPr>
      <w:r w:rsidRPr="00372BBC">
        <w:rPr>
          <w:rFonts w:ascii="Cambria" w:hAnsi="Cambria" w:cs="Cambria"/>
          <w:b/>
          <w:bCs/>
          <w:sz w:val="20"/>
          <w:szCs w:val="20"/>
        </w:rPr>
        <w:t>ZAMAWIAJĄCY:</w:t>
      </w:r>
      <w:r w:rsidRPr="00372BBC">
        <w:rPr>
          <w:rFonts w:ascii="Cambria" w:hAnsi="Cambria" w:cs="Cambria"/>
          <w:b/>
          <w:bCs/>
          <w:sz w:val="20"/>
          <w:szCs w:val="20"/>
        </w:rPr>
        <w:br/>
      </w:r>
      <w:r w:rsidRPr="00372BBC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372BBC" w:rsidRPr="00372BBC" w:rsidRDefault="00372BBC" w:rsidP="00372BBC">
      <w:pPr>
        <w:pStyle w:val="Default"/>
        <w:rPr>
          <w:rFonts w:ascii="Cambria" w:hAnsi="Cambria" w:cs="Cambria"/>
          <w:sz w:val="20"/>
          <w:szCs w:val="20"/>
        </w:rPr>
      </w:pPr>
      <w:r w:rsidRPr="00372BBC">
        <w:rPr>
          <w:rFonts w:ascii="Cambria" w:hAnsi="Cambria" w:cs="Cambria"/>
          <w:sz w:val="20"/>
          <w:szCs w:val="20"/>
        </w:rPr>
        <w:t>ul. Rolnicza 244, 05-092 Łomianki</w:t>
      </w:r>
    </w:p>
    <w:p w:rsidR="00372BBC" w:rsidRPr="00372BBC" w:rsidRDefault="00372BBC" w:rsidP="00372BB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0"/>
          <w:szCs w:val="20"/>
        </w:rPr>
      </w:pPr>
    </w:p>
    <w:p w:rsidR="00372BBC" w:rsidRPr="00372BBC" w:rsidRDefault="00372BBC" w:rsidP="00372BBC">
      <w:pPr>
        <w:spacing w:after="0"/>
        <w:jc w:val="center"/>
        <w:rPr>
          <w:rFonts w:ascii="Cambria" w:eastAsia="Calibri" w:hAnsi="Cambria"/>
          <w:b/>
          <w:color w:val="0070C0"/>
          <w:sz w:val="20"/>
          <w:szCs w:val="20"/>
        </w:rPr>
      </w:pPr>
      <w:r w:rsidRPr="00372BBC">
        <w:rPr>
          <w:rFonts w:ascii="Cambria" w:eastAsia="Calibri" w:hAnsi="Cambria"/>
          <w:b/>
          <w:sz w:val="20"/>
          <w:szCs w:val="20"/>
        </w:rPr>
        <w:t xml:space="preserve">TABELA ELEMENTÓW SCALONYCH - SIEĆ WODOCIĄGOWA – </w:t>
      </w:r>
      <w:r w:rsidRPr="00372BBC">
        <w:rPr>
          <w:rFonts w:ascii="Cambria" w:eastAsia="Calibri" w:hAnsi="Cambria"/>
          <w:b/>
          <w:color w:val="0070C0"/>
          <w:sz w:val="20"/>
          <w:szCs w:val="20"/>
        </w:rPr>
        <w:t>UL.AGAWY/KOLEJOWA</w:t>
      </w:r>
    </w:p>
    <w:tbl>
      <w:tblPr>
        <w:tblStyle w:val="Tabela-Siatka"/>
        <w:tblW w:w="0" w:type="auto"/>
        <w:tblInd w:w="342" w:type="dxa"/>
        <w:tblLook w:val="04A0" w:firstRow="1" w:lastRow="0" w:firstColumn="1" w:lastColumn="0" w:noHBand="0" w:noVBand="1"/>
      </w:tblPr>
      <w:tblGrid>
        <w:gridCol w:w="524"/>
        <w:gridCol w:w="2745"/>
        <w:gridCol w:w="1393"/>
        <w:gridCol w:w="2186"/>
        <w:gridCol w:w="1872"/>
      </w:tblGrid>
      <w:tr w:rsidR="00372BBC" w:rsidTr="00DE02C9">
        <w:tc>
          <w:tcPr>
            <w:tcW w:w="534" w:type="dxa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976" w:type="dxa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418" w:type="dxa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>Ilość [szt./m/m</w:t>
            </w:r>
            <w:r w:rsidRPr="00372BBC">
              <w:rPr>
                <w:rFonts w:ascii="Cambria" w:hAnsi="Cambria" w:cs="Cambria"/>
                <w:color w:val="000000"/>
                <w:sz w:val="20"/>
                <w:szCs w:val="20"/>
                <w:vertAlign w:val="superscript"/>
              </w:rPr>
              <w:t>2</w:t>
            </w: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>]</w:t>
            </w:r>
          </w:p>
        </w:tc>
        <w:tc>
          <w:tcPr>
            <w:tcW w:w="2410" w:type="dxa"/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>Cena jednostkowa netto [PLN]</w:t>
            </w:r>
          </w:p>
        </w:tc>
        <w:tc>
          <w:tcPr>
            <w:tcW w:w="2126" w:type="dxa"/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Wartość netto </w:t>
            </w:r>
          </w:p>
          <w:p w:rsidR="00372BBC" w:rsidRPr="00372BBC" w:rsidRDefault="00372BBC" w:rsidP="00DE02C9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color w:val="000000"/>
                <w:sz w:val="20"/>
                <w:szCs w:val="20"/>
              </w:rPr>
              <w:t>[PLN]</w:t>
            </w:r>
          </w:p>
        </w:tc>
      </w:tr>
      <w:tr w:rsidR="00372BBC" w:rsidTr="00DE02C9">
        <w:tc>
          <w:tcPr>
            <w:tcW w:w="534" w:type="dxa"/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6" w:type="dxa"/>
            <w:vAlign w:val="center"/>
          </w:tcPr>
          <w:p w:rsidR="00372BBC" w:rsidRPr="00372BBC" w:rsidRDefault="00372BBC" w:rsidP="00DE02C9">
            <w:pPr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Wykonanie rurociągów sieci wodociągowej PE 100 SDR 17 RC Ø160</w:t>
            </w:r>
          </w:p>
        </w:tc>
        <w:tc>
          <w:tcPr>
            <w:tcW w:w="1418" w:type="dxa"/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54 m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Wykonanie rury ochronnej PE 100 SDR 11 </w:t>
            </w:r>
            <w:proofErr w:type="spellStart"/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dz</w:t>
            </w:r>
            <w:proofErr w:type="spellEnd"/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 355 z płozami i manszetami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30,5m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Montaż zasuwy liniowej </w:t>
            </w:r>
            <w:proofErr w:type="spellStart"/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miękkouszczelniającej</w:t>
            </w:r>
            <w:proofErr w:type="spellEnd"/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 DN 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4 szt. 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Montaż hydrantu podziemnego wraz zasuwą </w:t>
            </w:r>
            <w:proofErr w:type="spellStart"/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dn</w:t>
            </w:r>
            <w:proofErr w:type="spellEnd"/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1 szt. 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Przeniesienie hydrantu wraz z zasuwą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1 szt. 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włączenie/wpięcie do istniejącej sieci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 xml:space="preserve">2 szt. 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60 m</w:t>
            </w: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Próby ciśnieniowe, płukanie i dezynfekcja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>kpl</w:t>
            </w:r>
            <w:proofErr w:type="spellEnd"/>
          </w:p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Opłata za zajęcie pasa drogowego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>kpl</w:t>
            </w:r>
            <w:proofErr w:type="spellEnd"/>
          </w:p>
          <w:p w:rsidR="00372BBC" w:rsidRPr="00372BBC" w:rsidRDefault="00372BBC" w:rsidP="00DE02C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Obsługa geodezyjna wraz z mapą powykonawczą z ośrodka geodezyjnego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>kpl</w:t>
            </w:r>
            <w:proofErr w:type="spellEnd"/>
          </w:p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bottom w:val="single" w:sz="4" w:space="0" w:color="auto"/>
            </w:tcBorders>
          </w:tcPr>
          <w:p w:rsidR="00372BBC" w:rsidRPr="00DE6A71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DE6A7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  <w:t>Dokumentacja powykonawcza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</w:pPr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72BBC">
              <w:rPr>
                <w:rFonts w:ascii="Cambria" w:hAnsi="Cambria" w:cs="Arial"/>
                <w:b w:val="0"/>
                <w:color w:val="000000"/>
                <w:sz w:val="18"/>
                <w:szCs w:val="18"/>
              </w:rPr>
              <w:t>kpl</w:t>
            </w:r>
            <w:proofErr w:type="spellEnd"/>
          </w:p>
          <w:p w:rsidR="00372BBC" w:rsidRPr="00372BBC" w:rsidRDefault="00372BBC" w:rsidP="00DE02C9">
            <w:pPr>
              <w:keepLines/>
              <w:tabs>
                <w:tab w:val="left" w:pos="9639"/>
              </w:tabs>
              <w:ind w:right="-1"/>
              <w:jc w:val="center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Cambria"/>
                <w:i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i/>
                <w:color w:val="000000"/>
                <w:sz w:val="20"/>
                <w:szCs w:val="20"/>
              </w:rPr>
              <w:t>Całkowita wartość</w:t>
            </w:r>
          </w:p>
          <w:p w:rsidR="00372BBC" w:rsidRPr="00372BBC" w:rsidRDefault="00372BBC" w:rsidP="00372BBC">
            <w:pPr>
              <w:jc w:val="center"/>
              <w:rPr>
                <w:rFonts w:ascii="Cambria" w:hAnsi="Cambria" w:cs="Cambria"/>
                <w:i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i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Cambria"/>
                <w:i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i/>
                <w:color w:val="000000"/>
                <w:sz w:val="20"/>
                <w:szCs w:val="20"/>
              </w:rPr>
              <w:t>Wartość podatku</w:t>
            </w:r>
          </w:p>
          <w:p w:rsidR="00372BBC" w:rsidRPr="00372BBC" w:rsidRDefault="00372BBC" w:rsidP="00372BBC">
            <w:pPr>
              <w:jc w:val="center"/>
              <w:rPr>
                <w:rFonts w:ascii="Cambria" w:hAnsi="Cambria" w:cs="Cambria"/>
                <w:i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i/>
                <w:color w:val="000000"/>
                <w:sz w:val="20"/>
                <w:szCs w:val="20"/>
              </w:rPr>
              <w:t xml:space="preserve"> VAT</w:t>
            </w: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72BBC" w:rsidTr="00DE02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72BBC" w:rsidRPr="00520DC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="Cambria" w:hAnsi="Cambria" w:cs="Cambria"/>
                <w:b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72BBC" w:rsidRPr="00372BBC" w:rsidRDefault="00372BBC" w:rsidP="00DE02C9">
            <w:pPr>
              <w:jc w:val="center"/>
              <w:rPr>
                <w:rFonts w:ascii="Cambria" w:hAnsi="Cambria" w:cs="Cambria"/>
                <w:i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i/>
                <w:color w:val="000000"/>
                <w:sz w:val="20"/>
                <w:szCs w:val="20"/>
              </w:rPr>
              <w:t xml:space="preserve">Całkowita wartość </w:t>
            </w:r>
          </w:p>
          <w:p w:rsidR="00372BBC" w:rsidRPr="00372BBC" w:rsidRDefault="00372BBC" w:rsidP="00372BBC">
            <w:pPr>
              <w:jc w:val="center"/>
              <w:rPr>
                <w:rFonts w:ascii="Cambria" w:hAnsi="Cambria" w:cs="Cambria"/>
                <w:i/>
                <w:color w:val="000000"/>
                <w:sz w:val="20"/>
                <w:szCs w:val="20"/>
              </w:rPr>
            </w:pPr>
            <w:r w:rsidRPr="00372BBC">
              <w:rPr>
                <w:rFonts w:ascii="Cambria" w:hAnsi="Cambria" w:cs="Cambria"/>
                <w:i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6" w:type="dxa"/>
          </w:tcPr>
          <w:p w:rsidR="00372BBC" w:rsidRPr="00367875" w:rsidRDefault="00372BBC" w:rsidP="00DE02C9">
            <w:pPr>
              <w:keepLines/>
              <w:tabs>
                <w:tab w:val="left" w:pos="9639"/>
              </w:tabs>
              <w:ind w:right="-1"/>
              <w:rPr>
                <w:rFonts w:asciiTheme="majorHAnsi" w:hAnsiTheme="majorHAnsi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:rsidR="00372BBC" w:rsidRPr="00AE4BF4" w:rsidRDefault="00372BBC" w:rsidP="00372BB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72BBC" w:rsidRPr="00AE4BF4" w:rsidRDefault="00372BBC" w:rsidP="00372BBC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>………</w:t>
      </w:r>
    </w:p>
    <w:p w:rsidR="00372BBC" w:rsidRPr="00372BBC" w:rsidRDefault="00372BBC" w:rsidP="00372BBC">
      <w:pPr>
        <w:pStyle w:val="Default"/>
        <w:jc w:val="right"/>
        <w:rPr>
          <w:rFonts w:ascii="Cambria" w:hAnsi="Cambria"/>
          <w:i/>
          <w:sz w:val="16"/>
          <w:szCs w:val="16"/>
        </w:rPr>
      </w:pPr>
      <w:r w:rsidRPr="00372BBC">
        <w:rPr>
          <w:rFonts w:ascii="Cambria" w:hAnsi="Cambria"/>
          <w:sz w:val="16"/>
          <w:szCs w:val="16"/>
        </w:rPr>
        <w:t>Miejscowość i data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          </w:t>
      </w:r>
      <w:r w:rsidRPr="00AE4BF4">
        <w:rPr>
          <w:rFonts w:asciiTheme="majorHAnsi" w:hAnsiTheme="majorHAnsi"/>
          <w:sz w:val="16"/>
          <w:szCs w:val="16"/>
        </w:rPr>
        <w:t>(</w:t>
      </w:r>
      <w:r w:rsidRPr="00372BBC">
        <w:rPr>
          <w:rFonts w:ascii="Cambria" w:hAnsi="Cambria"/>
          <w:i/>
          <w:sz w:val="16"/>
          <w:szCs w:val="16"/>
        </w:rPr>
        <w:t>podpis osoby uprawnionej lub osób upra</w:t>
      </w:r>
      <w:r>
        <w:rPr>
          <w:rFonts w:ascii="Cambria" w:hAnsi="Cambria"/>
          <w:i/>
          <w:sz w:val="16"/>
          <w:szCs w:val="16"/>
        </w:rPr>
        <w:t xml:space="preserve">wnionych 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          </w:t>
      </w:r>
      <w:r w:rsidRPr="00372BBC">
        <w:rPr>
          <w:rFonts w:ascii="Cambria" w:hAnsi="Cambria"/>
          <w:i/>
          <w:sz w:val="16"/>
          <w:szCs w:val="16"/>
        </w:rPr>
        <w:t>do reprezentowania Wykonawcy wraz</w:t>
      </w:r>
    </w:p>
    <w:p w:rsidR="00372BBC" w:rsidRPr="00735254" w:rsidRDefault="00372BBC" w:rsidP="00372BBC">
      <w:pPr>
        <w:pStyle w:val="Default"/>
        <w:jc w:val="right"/>
        <w:rPr>
          <w:rFonts w:asciiTheme="majorHAnsi" w:hAnsiTheme="majorHAnsi"/>
          <w:sz w:val="16"/>
          <w:szCs w:val="16"/>
        </w:rPr>
      </w:pPr>
      <w:r w:rsidRPr="00372BBC">
        <w:rPr>
          <w:rFonts w:ascii="Cambria" w:hAnsi="Cambria"/>
          <w:i/>
          <w:sz w:val="16"/>
          <w:szCs w:val="16"/>
        </w:rPr>
        <w:t>z pieczęcią imienną i pieczęcią Wykonawcy</w:t>
      </w:r>
      <w:r w:rsidRPr="00AE4BF4">
        <w:rPr>
          <w:rFonts w:asciiTheme="majorHAnsi" w:hAnsiTheme="majorHAnsi"/>
          <w:sz w:val="16"/>
          <w:szCs w:val="16"/>
        </w:rPr>
        <w:t>)</w:t>
      </w:r>
    </w:p>
    <w:p w:rsidR="002A31B9" w:rsidRDefault="00372BBC" w:rsidP="00372BBC">
      <w:pPr>
        <w:jc w:val="right"/>
      </w:pPr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64"/>
    <w:rsid w:val="00372BBC"/>
    <w:rsid w:val="00687E23"/>
    <w:rsid w:val="00AF7164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E963B-4D82-47FE-81C6-D8A3F43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72BB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72BBC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372BBC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2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372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372B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2020-03-12T11:13:00Z</dcterms:created>
  <dcterms:modified xsi:type="dcterms:W3CDTF">2020-03-12T11:16:00Z</dcterms:modified>
</cp:coreProperties>
</file>