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  <w:r w:rsidRPr="008F15FD">
        <w:rPr>
          <w:rFonts w:ascii="Cambria" w:eastAsia="Calibri" w:hAnsi="Cambria" w:cs="Cambria"/>
          <w:b/>
          <w:bCs/>
          <w:color w:val="000000"/>
          <w:sz w:val="20"/>
          <w:szCs w:val="20"/>
        </w:rPr>
        <w:t>Załącznik nr 4 do SIWZ</w:t>
      </w:r>
    </w:p>
    <w:p w:rsidR="008F15FD" w:rsidRPr="008F15FD" w:rsidRDefault="008F15FD" w:rsidP="008F15FD">
      <w:pPr>
        <w:spacing w:after="120" w:line="276" w:lineRule="auto"/>
        <w:jc w:val="center"/>
        <w:rPr>
          <w:rFonts w:ascii="Cambria" w:eastAsia="Calibri" w:hAnsi="Cambria" w:cs="Cambria"/>
          <w:b/>
          <w:bCs/>
        </w:rPr>
      </w:pPr>
      <w:r w:rsidRPr="008F15FD">
        <w:rPr>
          <w:rFonts w:ascii="Cambria" w:eastAsia="Calibri" w:hAnsi="Cambria" w:cs="Cambria"/>
          <w:b/>
          <w:bCs/>
        </w:rPr>
        <w:t>Wykaz osób, skierowanych przez wykonawcę do realizacji zamówienia</w:t>
      </w:r>
    </w:p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Cambria"/>
          <w:b/>
          <w:bCs/>
          <w:color w:val="000000"/>
          <w:sz w:val="20"/>
          <w:szCs w:val="20"/>
        </w:rPr>
      </w:pPr>
    </w:p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  <w:sz w:val="20"/>
          <w:szCs w:val="20"/>
        </w:rPr>
      </w:pPr>
      <w:r w:rsidRPr="008F15FD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8F15FD">
        <w:rPr>
          <w:rFonts w:ascii="Cambria" w:eastAsia="Calibri" w:hAnsi="Cambria" w:cs="Arial"/>
          <w:b/>
          <w:bCs/>
          <w:sz w:val="20"/>
          <w:szCs w:val="20"/>
        </w:rPr>
        <w:t xml:space="preserve">: </w:t>
      </w:r>
      <w:r w:rsidRPr="008F15FD">
        <w:rPr>
          <w:rFonts w:ascii="Cambria" w:eastAsia="Calibri" w:hAnsi="Cambria" w:cs="Arial"/>
          <w:b/>
          <w:bCs/>
          <w:color w:val="0070C0"/>
          <w:sz w:val="20"/>
          <w:szCs w:val="20"/>
        </w:rPr>
        <w:t>„</w:t>
      </w:r>
      <w:r w:rsidRPr="008F15FD">
        <w:rPr>
          <w:rFonts w:ascii="Cambria" w:eastAsia="Calibri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przepompownią ścieków w drogach dojazdowych do ul. Kościelna Droga – Etap 1”</w:t>
      </w:r>
    </w:p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sz w:val="20"/>
          <w:szCs w:val="20"/>
          <w:highlight w:val="yellow"/>
        </w:rPr>
      </w:pPr>
    </w:p>
    <w:p w:rsidR="008F15FD" w:rsidRPr="008F15FD" w:rsidRDefault="008F15FD" w:rsidP="008F15FD">
      <w:pPr>
        <w:spacing w:after="200" w:line="276" w:lineRule="auto"/>
        <w:rPr>
          <w:rFonts w:ascii="Cambria" w:eastAsia="Calibri" w:hAnsi="Cambria" w:cs="Cambria"/>
          <w:sz w:val="20"/>
          <w:szCs w:val="20"/>
        </w:rPr>
      </w:pPr>
      <w:r w:rsidRPr="008F15FD">
        <w:rPr>
          <w:rFonts w:ascii="Cambria" w:eastAsia="Calibri" w:hAnsi="Cambria" w:cs="Cambria"/>
          <w:sz w:val="20"/>
          <w:szCs w:val="20"/>
        </w:rPr>
        <w:t>Nr referencyjny nadany sprawie przez Zamawiającego</w:t>
      </w:r>
      <w:r w:rsidRPr="008F15FD">
        <w:rPr>
          <w:rFonts w:ascii="Cambria" w:eastAsia="Calibri" w:hAnsi="Cambria" w:cs="Cambria"/>
          <w:b/>
          <w:bCs/>
          <w:sz w:val="20"/>
          <w:szCs w:val="20"/>
        </w:rPr>
        <w:t>: JRP/ZWIK/ZP/PN/08/02/2020</w:t>
      </w:r>
    </w:p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sz w:val="20"/>
          <w:szCs w:val="20"/>
        </w:rPr>
      </w:pPr>
      <w:r w:rsidRPr="008F15FD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8F15FD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8F15FD">
        <w:rPr>
          <w:rFonts w:ascii="Cambria" w:eastAsia="Calibri" w:hAnsi="Cambria" w:cs="Cambria"/>
          <w:color w:val="000000"/>
          <w:sz w:val="20"/>
          <w:szCs w:val="20"/>
        </w:rPr>
        <w:t>Zakład Wodociągów i Kanalizacji w Łomiankach Sp. z o.o. , ul. Rolnicza 244, 05-092 Łomianki</w:t>
      </w:r>
    </w:p>
    <w:p w:rsidR="008F15FD" w:rsidRPr="008F15FD" w:rsidRDefault="008F15FD" w:rsidP="008F15FD">
      <w:pPr>
        <w:widowControl w:val="0"/>
        <w:suppressAutoHyphens/>
        <w:spacing w:after="120" w:line="276" w:lineRule="auto"/>
        <w:ind w:left="15" w:hanging="15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ar-SA"/>
        </w:rPr>
      </w:pPr>
      <w:r w:rsidRPr="008F15FD">
        <w:rPr>
          <w:rFonts w:ascii="Cambria" w:eastAsia="Times New Roman" w:hAnsi="Cambria" w:cs="Arial"/>
          <w:b/>
          <w:bCs/>
          <w:color w:val="000000"/>
          <w:sz w:val="20"/>
          <w:szCs w:val="20"/>
          <w:u w:val="single"/>
          <w:lang w:eastAsia="ar-SA"/>
        </w:rPr>
        <w:t>Informacje dotyczące kierownika budowy skierowanego przez Wykonawcę do realizacji zamówienia:</w:t>
      </w:r>
    </w:p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4"/>
        <w:gridCol w:w="2059"/>
        <w:gridCol w:w="2552"/>
        <w:gridCol w:w="2977"/>
        <w:gridCol w:w="5028"/>
      </w:tblGrid>
      <w:tr w:rsidR="008F15FD" w:rsidRPr="008F15FD" w:rsidTr="006F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Lp.</w:t>
            </w:r>
          </w:p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D" w:rsidRPr="008F15FD" w:rsidRDefault="008F15FD" w:rsidP="008F15FD">
            <w:pPr>
              <w:spacing w:after="0" w:line="240" w:lineRule="auto"/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Imię i Nazwisko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D" w:rsidRPr="008F15FD" w:rsidRDefault="008F15FD" w:rsidP="008F15FD">
            <w:pPr>
              <w:spacing w:after="0" w:line="240" w:lineRule="auto"/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Nazwa pełnionej funkcji</w:t>
            </w:r>
            <w:r w:rsidRPr="008F15FD">
              <w:rPr>
                <w:rFonts w:ascii="Cambria" w:eastAsia="Calibri" w:hAnsi="Cambria" w:cs="Arial"/>
              </w:rPr>
              <w:t xml:space="preserve"> </w:t>
            </w:r>
            <w:r w:rsidRPr="008F15FD">
              <w:rPr>
                <w:rFonts w:ascii="Cambria" w:eastAsia="Calibri" w:hAnsi="Cambria" w:cs="Arial"/>
                <w:sz w:val="16"/>
                <w:szCs w:val="16"/>
              </w:rPr>
              <w:t>przy realizacji roboty budowlanej polegającej na budowie lub przebudowie lub modernizacji sieci wodociągowej i sieci kanalizacji sanitarnej</w:t>
            </w:r>
            <w:r w:rsidRPr="008F15FD" w:rsidDel="00FD2E02"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 </w:t>
            </w: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D" w:rsidRPr="008F15FD" w:rsidRDefault="008F15FD" w:rsidP="008F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bCs/>
                <w:i/>
                <w:color w:val="000000"/>
                <w:sz w:val="18"/>
                <w:szCs w:val="18"/>
              </w:rPr>
            </w:pPr>
            <w:r w:rsidRPr="008F15FD">
              <w:rPr>
                <w:rFonts w:ascii="Cambria" w:eastAsia="Calibri" w:hAnsi="Cambria" w:cs="Cambria"/>
                <w:bCs/>
                <w:i/>
                <w:color w:val="000000"/>
                <w:sz w:val="18"/>
                <w:szCs w:val="18"/>
              </w:rPr>
              <w:t>Kwalifikacje zawodowe</w:t>
            </w:r>
          </w:p>
          <w:p w:rsidR="008F15FD" w:rsidRPr="008F15FD" w:rsidRDefault="008F15FD" w:rsidP="008F1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</w:rPr>
            </w:pPr>
            <w:r w:rsidRPr="008F15FD"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</w:rPr>
              <w:t xml:space="preserve">Uprawnienia / specjalność / zakres - </w:t>
            </w:r>
            <w:r w:rsidRPr="008F15FD">
              <w:rPr>
                <w:rFonts w:ascii="Cambria" w:eastAsia="Calibri" w:hAnsi="Cambria" w:cs="Cambria"/>
                <w:i/>
                <w:color w:val="000000"/>
                <w:sz w:val="18"/>
                <w:szCs w:val="18"/>
              </w:rPr>
              <w:t>należy podać informacje zawarte w decyzji o wydaniu uprawnień – wskazać czy są bez ograniczeń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D" w:rsidRPr="008F15FD" w:rsidRDefault="008F15FD" w:rsidP="008F15FD">
            <w:pPr>
              <w:spacing w:after="0" w:line="240" w:lineRule="auto"/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Doświadczenie</w:t>
            </w:r>
          </w:p>
          <w:p w:rsidR="008F15FD" w:rsidRPr="008F15FD" w:rsidRDefault="008F15FD" w:rsidP="008F15FD">
            <w:pPr>
              <w:spacing w:after="0" w:line="240" w:lineRule="auto"/>
              <w:jc w:val="center"/>
              <w:rPr>
                <w:rFonts w:ascii="Cambria" w:eastAsia="Calibri" w:hAnsi="Cambria" w:cs="Cambria"/>
                <w:bCs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( należy udokumentować staż zawodowy - uzupełnić z</w:t>
            </w:r>
            <w:r w:rsidRPr="008F15FD">
              <w:rPr>
                <w:rFonts w:ascii="Cambria" w:eastAsia="Calibri" w:hAnsi="Cambria" w:cs="Cambria"/>
                <w:bCs/>
                <w:i/>
                <w:sz w:val="18"/>
                <w:szCs w:val="18"/>
              </w:rPr>
              <w:t xml:space="preserve"> uszczegółowieniem lat pracy na stanowisku kierownika budowy </w:t>
            </w:r>
            <w:r w:rsidRPr="008F15FD">
              <w:rPr>
                <w:rFonts w:ascii="Cambria" w:eastAsia="Calibri" w:hAnsi="Cambria" w:cs="Arial"/>
                <w:sz w:val="16"/>
                <w:szCs w:val="16"/>
                <w:lang w:eastAsia="pl-PL"/>
              </w:rPr>
              <w:t>należy podać daty od – do dd/mm/rr)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FD" w:rsidRPr="008F15FD" w:rsidRDefault="008F15FD" w:rsidP="008F15FD">
            <w:pPr>
              <w:spacing w:after="0" w:line="240" w:lineRule="auto"/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Cambria"/>
                <w:bCs/>
                <w:i/>
                <w:sz w:val="18"/>
                <w:szCs w:val="18"/>
              </w:rPr>
              <w:t xml:space="preserve">Podstawa prawna do dysponowania daną osobą przy realizacji niniejszego zamówienia:  </w:t>
            </w:r>
            <w:r w:rsidRPr="008F15FD">
              <w:rPr>
                <w:rFonts w:ascii="Cambria" w:eastAsia="Calibri" w:hAnsi="Cambria" w:cs="Cambria"/>
                <w:i/>
                <w:iCs/>
                <w:sz w:val="18"/>
                <w:szCs w:val="18"/>
              </w:rPr>
              <w:t>(np. umowa o pracę, umowa zlecenie, umowa cywilno-prawna w związku z powoływaniem się na potencjał techniczny- zobowiązanie- podmiotu trzeciego)</w:t>
            </w:r>
          </w:p>
        </w:tc>
      </w:tr>
      <w:tr w:rsidR="008F15FD" w:rsidRPr="008F15FD" w:rsidTr="006F57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8F15FD" w:rsidRPr="008F15FD" w:rsidTr="006F57CE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i/>
                <w:sz w:val="18"/>
                <w:szCs w:val="18"/>
              </w:rPr>
            </w:pPr>
            <w:r w:rsidRPr="008F15FD">
              <w:rPr>
                <w:rFonts w:ascii="Cambria" w:eastAsia="Calibri" w:hAnsi="Cambria" w:cs="Arial"/>
                <w:i/>
                <w:sz w:val="18"/>
                <w:szCs w:val="18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FD" w:rsidRPr="008F15FD" w:rsidRDefault="008F15FD" w:rsidP="008F15FD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8F15FD" w:rsidRPr="008F15FD" w:rsidRDefault="008F15FD" w:rsidP="008F15FD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8F15FD" w:rsidRPr="008F15FD" w:rsidRDefault="008F15FD" w:rsidP="008F15FD">
      <w:pPr>
        <w:tabs>
          <w:tab w:val="left" w:pos="3402"/>
        </w:tabs>
        <w:spacing w:after="12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8F15FD">
        <w:rPr>
          <w:rFonts w:ascii="Cambria" w:eastAsia="Calibri" w:hAnsi="Cambria" w:cs="Arial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 (lat), jeśli podane okresy pokrywają się.</w:t>
      </w:r>
    </w:p>
    <w:p w:rsidR="008F15FD" w:rsidRDefault="008F15FD" w:rsidP="008F15FD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</w:p>
    <w:p w:rsidR="008F15FD" w:rsidRPr="008F15FD" w:rsidRDefault="008F15FD" w:rsidP="008F15FD">
      <w:pPr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8F15FD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……………………………………………………………………………………</w:t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8F15FD" w:rsidRPr="008F15FD" w:rsidRDefault="008F15FD" w:rsidP="008F15F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</w:rPr>
      </w:pPr>
      <w:r w:rsidRPr="008F15FD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</w:r>
      <w:r w:rsidRPr="008F15FD">
        <w:rPr>
          <w:rFonts w:ascii="Cambria" w:eastAsia="Calibri" w:hAnsi="Cambria" w:cs="Arial"/>
          <w:color w:val="000000"/>
          <w:sz w:val="16"/>
          <w:szCs w:val="16"/>
        </w:rPr>
        <w:tab/>
        <w:t xml:space="preserve"> </w:t>
      </w:r>
    </w:p>
    <w:p w:rsidR="002A31B9" w:rsidRDefault="008F15FD" w:rsidP="008F15FD">
      <w:bookmarkStart w:id="0" w:name="_GoBack"/>
      <w:bookmarkEnd w:id="0"/>
    </w:p>
    <w:sectPr w:rsidR="002A31B9" w:rsidSect="008F1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B"/>
    <w:rsid w:val="00687E23"/>
    <w:rsid w:val="008F15FD"/>
    <w:rsid w:val="00BD430B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6E60-750F-49A4-88EF-865BAF6A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2020-03-05T08:36:00Z</dcterms:created>
  <dcterms:modified xsi:type="dcterms:W3CDTF">2020-03-05T08:37:00Z</dcterms:modified>
</cp:coreProperties>
</file>