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68" w:rsidRPr="00503968" w:rsidRDefault="00503968" w:rsidP="00503968">
      <w:pPr>
        <w:autoSpaceDE w:val="0"/>
        <w:autoSpaceDN w:val="0"/>
        <w:adjustRightInd w:val="0"/>
        <w:spacing w:after="0" w:line="240" w:lineRule="auto"/>
        <w:jc w:val="right"/>
        <w:rPr>
          <w:rFonts w:ascii="Cambria" w:eastAsia="Calibri" w:hAnsi="Cambria" w:cs="Cambria"/>
          <w:b/>
          <w:bCs/>
          <w:color w:val="000000"/>
          <w:sz w:val="20"/>
          <w:szCs w:val="20"/>
        </w:rPr>
      </w:pPr>
      <w:r w:rsidRPr="00503968">
        <w:rPr>
          <w:rFonts w:ascii="Cambria" w:eastAsia="Calibri" w:hAnsi="Cambria" w:cs="Cambria"/>
          <w:b/>
          <w:bCs/>
          <w:color w:val="000000"/>
          <w:sz w:val="20"/>
          <w:szCs w:val="20"/>
        </w:rPr>
        <w:t>Załącznik nr 4 do SIWZ</w:t>
      </w:r>
    </w:p>
    <w:p w:rsidR="00503968" w:rsidRPr="00503968" w:rsidRDefault="00503968" w:rsidP="00503968">
      <w:pPr>
        <w:spacing w:after="120" w:line="276" w:lineRule="auto"/>
        <w:jc w:val="center"/>
        <w:rPr>
          <w:rFonts w:ascii="Cambria" w:eastAsia="Calibri" w:hAnsi="Cambria" w:cs="Cambria"/>
          <w:b/>
          <w:bCs/>
        </w:rPr>
      </w:pPr>
      <w:r w:rsidRPr="00503968">
        <w:rPr>
          <w:rFonts w:ascii="Cambria" w:eastAsia="Calibri" w:hAnsi="Cambria" w:cs="Cambria"/>
          <w:b/>
          <w:bCs/>
        </w:rPr>
        <w:t>Wykaz osób, skierowanych przez wykonawcę do realizacji zamówienia</w:t>
      </w:r>
    </w:p>
    <w:p w:rsidR="00503968" w:rsidRPr="00503968" w:rsidRDefault="00503968" w:rsidP="00503968">
      <w:pPr>
        <w:autoSpaceDE w:val="0"/>
        <w:autoSpaceDN w:val="0"/>
        <w:adjustRightInd w:val="0"/>
        <w:spacing w:after="0" w:line="240" w:lineRule="auto"/>
        <w:jc w:val="right"/>
        <w:rPr>
          <w:rFonts w:ascii="Cambria" w:eastAsia="Calibri" w:hAnsi="Cambria" w:cs="Cambria"/>
          <w:b/>
          <w:bCs/>
          <w:color w:val="000000"/>
          <w:sz w:val="20"/>
          <w:szCs w:val="20"/>
        </w:rPr>
      </w:pPr>
    </w:p>
    <w:p w:rsidR="00503968" w:rsidRPr="00503968" w:rsidRDefault="00503968" w:rsidP="00503968">
      <w:pPr>
        <w:autoSpaceDE w:val="0"/>
        <w:autoSpaceDN w:val="0"/>
        <w:adjustRightInd w:val="0"/>
        <w:spacing w:after="0" w:line="240" w:lineRule="auto"/>
        <w:jc w:val="both"/>
        <w:rPr>
          <w:rFonts w:ascii="Cambria" w:eastAsia="Calibri" w:hAnsi="Cambria" w:cs="Times New Roman"/>
          <w:b/>
          <w:color w:val="0070C0"/>
          <w:sz w:val="18"/>
          <w:szCs w:val="18"/>
        </w:rPr>
      </w:pPr>
      <w:r w:rsidRPr="00503968">
        <w:rPr>
          <w:rFonts w:ascii="Cambria" w:eastAsia="Calibri" w:hAnsi="Cambria" w:cs="Cambria"/>
          <w:color w:val="000000"/>
          <w:sz w:val="20"/>
          <w:szCs w:val="20"/>
        </w:rPr>
        <w:t>Dotyczy postępowania na</w:t>
      </w:r>
      <w:r w:rsidRPr="00503968">
        <w:rPr>
          <w:rFonts w:ascii="Cambria" w:eastAsia="Calibri" w:hAnsi="Cambria" w:cs="Arial"/>
          <w:b/>
          <w:bCs/>
          <w:sz w:val="20"/>
          <w:szCs w:val="20"/>
        </w:rPr>
        <w:t xml:space="preserve">: </w:t>
      </w:r>
      <w:r w:rsidRPr="00503968">
        <w:rPr>
          <w:rFonts w:ascii="Cambria" w:eastAsia="Calibri" w:hAnsi="Cambria" w:cs="Arial"/>
          <w:b/>
          <w:bCs/>
          <w:color w:val="0070C0"/>
          <w:sz w:val="20"/>
          <w:szCs w:val="20"/>
        </w:rPr>
        <w:t>„</w:t>
      </w:r>
      <w:r w:rsidRPr="00503968">
        <w:rPr>
          <w:rFonts w:ascii="Cambria" w:eastAsia="Calibri" w:hAnsi="Cambria" w:cs="Times New Roman"/>
          <w:b/>
          <w:color w:val="0070C0"/>
          <w:sz w:val="18"/>
          <w:szCs w:val="18"/>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w:t>
      </w:r>
      <w:r w:rsidRPr="00503968">
        <w:rPr>
          <w:rFonts w:ascii="Cambria" w:eastAsia="Calibri" w:hAnsi="Cambria" w:cs="Times New Roman"/>
          <w:b/>
          <w:color w:val="0070C0"/>
          <w:sz w:val="24"/>
          <w:szCs w:val="24"/>
        </w:rPr>
        <w:t xml:space="preserve"> </w:t>
      </w:r>
      <w:r w:rsidRPr="00503968">
        <w:rPr>
          <w:rFonts w:ascii="Cambria" w:eastAsia="Calibri" w:hAnsi="Cambria" w:cs="Times New Roman"/>
          <w:b/>
          <w:color w:val="0070C0"/>
          <w:sz w:val="18"/>
          <w:szCs w:val="18"/>
        </w:rPr>
        <w:t>NA TERENIE GM. ŁOMIANKI”.</w:t>
      </w:r>
    </w:p>
    <w:p w:rsidR="00503968" w:rsidRPr="00503968" w:rsidRDefault="00503968" w:rsidP="00503968">
      <w:pPr>
        <w:autoSpaceDE w:val="0"/>
        <w:autoSpaceDN w:val="0"/>
        <w:adjustRightInd w:val="0"/>
        <w:spacing w:after="0" w:line="240" w:lineRule="auto"/>
        <w:jc w:val="both"/>
        <w:rPr>
          <w:rFonts w:ascii="Cambria" w:eastAsia="Calibri" w:hAnsi="Cambria" w:cs="Arial"/>
          <w:b/>
          <w:bCs/>
          <w:sz w:val="20"/>
          <w:szCs w:val="20"/>
          <w:highlight w:val="yellow"/>
        </w:rPr>
      </w:pPr>
    </w:p>
    <w:p w:rsidR="00503968" w:rsidRPr="00503968" w:rsidRDefault="00503968" w:rsidP="00503968">
      <w:pPr>
        <w:spacing w:after="200" w:line="276" w:lineRule="auto"/>
        <w:rPr>
          <w:rFonts w:ascii="Cambria" w:eastAsia="Calibri" w:hAnsi="Cambria" w:cs="Cambria"/>
          <w:sz w:val="20"/>
          <w:szCs w:val="20"/>
        </w:rPr>
      </w:pPr>
      <w:r w:rsidRPr="00503968">
        <w:rPr>
          <w:rFonts w:ascii="Cambria" w:eastAsia="Calibri" w:hAnsi="Cambria" w:cs="Cambria"/>
          <w:sz w:val="20"/>
          <w:szCs w:val="20"/>
        </w:rPr>
        <w:t>Nr referencyjny nadany sprawie przez Zamawiającego</w:t>
      </w:r>
      <w:r w:rsidRPr="00503968">
        <w:rPr>
          <w:rFonts w:ascii="Cambria" w:eastAsia="Calibri" w:hAnsi="Cambria" w:cs="Cambria"/>
          <w:b/>
          <w:bCs/>
          <w:sz w:val="20"/>
          <w:szCs w:val="20"/>
        </w:rPr>
        <w:t xml:space="preserve">: </w:t>
      </w:r>
      <w:r w:rsidRPr="00503968">
        <w:rPr>
          <w:rFonts w:ascii="Cambria" w:eastAsia="Calibri" w:hAnsi="Cambria" w:cs="Cambria"/>
          <w:b/>
          <w:sz w:val="20"/>
          <w:szCs w:val="20"/>
        </w:rPr>
        <w:t>JRP/</w:t>
      </w:r>
      <w:r w:rsidR="00DC3211">
        <w:rPr>
          <w:rFonts w:ascii="Cambria" w:eastAsia="Calibri" w:hAnsi="Cambria" w:cs="Arial"/>
          <w:b/>
          <w:sz w:val="20"/>
          <w:szCs w:val="20"/>
        </w:rPr>
        <w:t>ZWIK/ZP/PN-B/27/05</w:t>
      </w:r>
      <w:bookmarkStart w:id="0" w:name="_GoBack"/>
      <w:bookmarkEnd w:id="0"/>
      <w:r w:rsidRPr="00503968">
        <w:rPr>
          <w:rFonts w:ascii="Cambria" w:eastAsia="Calibri" w:hAnsi="Cambria" w:cs="Arial"/>
          <w:b/>
          <w:sz w:val="20"/>
          <w:szCs w:val="20"/>
        </w:rPr>
        <w:t>/2019</w:t>
      </w:r>
    </w:p>
    <w:p w:rsidR="00503968" w:rsidRPr="00503968" w:rsidRDefault="00503968" w:rsidP="00503968">
      <w:pPr>
        <w:autoSpaceDE w:val="0"/>
        <w:autoSpaceDN w:val="0"/>
        <w:adjustRightInd w:val="0"/>
        <w:spacing w:after="0" w:line="240" w:lineRule="auto"/>
        <w:rPr>
          <w:rFonts w:ascii="Cambria" w:eastAsia="Calibri" w:hAnsi="Cambria" w:cs="Cambria"/>
          <w:color w:val="000000"/>
          <w:sz w:val="20"/>
          <w:szCs w:val="20"/>
        </w:rPr>
      </w:pPr>
      <w:r w:rsidRPr="00503968">
        <w:rPr>
          <w:rFonts w:ascii="Cambria" w:eastAsia="Calibri" w:hAnsi="Cambria" w:cs="Cambria"/>
          <w:b/>
          <w:bCs/>
          <w:color w:val="000000"/>
          <w:sz w:val="20"/>
          <w:szCs w:val="20"/>
        </w:rPr>
        <w:t>ZAMAWIAJĄCY:</w:t>
      </w:r>
      <w:r w:rsidRPr="00503968">
        <w:rPr>
          <w:rFonts w:ascii="Cambria" w:eastAsia="Calibri" w:hAnsi="Cambria" w:cs="Cambria"/>
          <w:b/>
          <w:bCs/>
          <w:color w:val="000000"/>
          <w:sz w:val="20"/>
          <w:szCs w:val="20"/>
        </w:rPr>
        <w:br/>
      </w:r>
      <w:r w:rsidRPr="00503968">
        <w:rPr>
          <w:rFonts w:ascii="Cambria" w:eastAsia="Calibri" w:hAnsi="Cambria" w:cs="Cambria"/>
          <w:color w:val="000000"/>
          <w:sz w:val="20"/>
          <w:szCs w:val="20"/>
        </w:rPr>
        <w:t>Zakład Wodociągów i Kanalizacji w Łomiankach Sp. z o.o. , ul. Rolnicza 244, 05-092 Łomianki</w:t>
      </w:r>
    </w:p>
    <w:p w:rsidR="00503968" w:rsidRPr="00503968" w:rsidRDefault="00503968" w:rsidP="00503968">
      <w:pPr>
        <w:widowControl w:val="0"/>
        <w:suppressAutoHyphens/>
        <w:spacing w:after="120" w:line="276" w:lineRule="auto"/>
        <w:ind w:left="15" w:hanging="15"/>
        <w:jc w:val="both"/>
        <w:rPr>
          <w:rFonts w:ascii="Cambria" w:eastAsia="Times New Roman" w:hAnsi="Cambria" w:cs="Arial"/>
          <w:b/>
          <w:bCs/>
          <w:color w:val="000000"/>
          <w:sz w:val="20"/>
          <w:szCs w:val="20"/>
          <w:lang w:eastAsia="ar-SA"/>
        </w:rPr>
      </w:pPr>
      <w:r w:rsidRPr="00503968">
        <w:rPr>
          <w:rFonts w:ascii="Cambria" w:eastAsia="Times New Roman" w:hAnsi="Cambria" w:cs="Arial"/>
          <w:b/>
          <w:bCs/>
          <w:color w:val="000000"/>
          <w:sz w:val="20"/>
          <w:szCs w:val="20"/>
          <w:u w:val="single"/>
          <w:lang w:eastAsia="ar-SA"/>
        </w:rPr>
        <w:t>Informacje dotyczące kierownika budowy skierowanego przez Wykonawcę do realizacji zamówienia:</w:t>
      </w:r>
    </w:p>
    <w:p w:rsidR="00503968" w:rsidRPr="00503968" w:rsidRDefault="00503968" w:rsidP="00503968">
      <w:pPr>
        <w:autoSpaceDE w:val="0"/>
        <w:autoSpaceDN w:val="0"/>
        <w:adjustRightInd w:val="0"/>
        <w:spacing w:after="0" w:line="240" w:lineRule="auto"/>
        <w:rPr>
          <w:rFonts w:ascii="Cambria" w:eastAsia="Calibri" w:hAnsi="Cambria" w:cs="Cambria"/>
          <w:color w:val="000000"/>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842"/>
        <w:gridCol w:w="1701"/>
        <w:gridCol w:w="2552"/>
        <w:gridCol w:w="2977"/>
        <w:gridCol w:w="2693"/>
        <w:gridCol w:w="2551"/>
      </w:tblGrid>
      <w:tr w:rsidR="00503968" w:rsidRPr="00503968" w:rsidTr="00CD169E">
        <w:tc>
          <w:tcPr>
            <w:tcW w:w="426" w:type="dxa"/>
            <w:tcBorders>
              <w:top w:val="single" w:sz="4" w:space="0" w:color="auto"/>
              <w:left w:val="single" w:sz="4" w:space="0" w:color="auto"/>
              <w:bottom w:val="single" w:sz="4" w:space="0" w:color="auto"/>
              <w:right w:val="single" w:sz="4" w:space="0" w:color="auto"/>
            </w:tcBorders>
            <w:vAlign w:val="center"/>
          </w:tcPr>
          <w:p w:rsidR="00503968" w:rsidRPr="00503968" w:rsidRDefault="00503968" w:rsidP="00503968">
            <w:pPr>
              <w:spacing w:after="200" w:line="276" w:lineRule="auto"/>
              <w:rPr>
                <w:rFonts w:ascii="Cambria" w:eastAsia="Calibri" w:hAnsi="Cambria" w:cs="Arial"/>
                <w:i/>
                <w:sz w:val="18"/>
                <w:szCs w:val="18"/>
              </w:rPr>
            </w:pPr>
            <w:r w:rsidRPr="00503968">
              <w:rPr>
                <w:rFonts w:ascii="Cambria" w:eastAsia="Calibri" w:hAnsi="Cambria" w:cs="Arial"/>
                <w:i/>
                <w:sz w:val="18"/>
                <w:szCs w:val="18"/>
              </w:rPr>
              <w:t>Lp.</w:t>
            </w:r>
          </w:p>
          <w:p w:rsidR="00503968" w:rsidRPr="00503968" w:rsidRDefault="00503968" w:rsidP="00503968">
            <w:pPr>
              <w:spacing w:after="200" w:line="276" w:lineRule="auto"/>
              <w:rPr>
                <w:rFonts w:ascii="Cambria" w:eastAsia="Calibri" w:hAnsi="Cambria" w:cs="Arial"/>
                <w:i/>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503968" w:rsidRPr="00503968" w:rsidRDefault="00503968" w:rsidP="00503968">
            <w:pPr>
              <w:spacing w:after="0" w:line="240" w:lineRule="auto"/>
              <w:rPr>
                <w:rFonts w:ascii="Cambria" w:eastAsia="Calibri" w:hAnsi="Cambria" w:cs="Arial"/>
                <w:i/>
                <w:sz w:val="18"/>
                <w:szCs w:val="18"/>
              </w:rPr>
            </w:pPr>
            <w:r w:rsidRPr="00503968">
              <w:rPr>
                <w:rFonts w:ascii="Cambria" w:eastAsia="Calibri" w:hAnsi="Cambria" w:cs="Arial"/>
                <w:i/>
                <w:sz w:val="18"/>
                <w:szCs w:val="18"/>
              </w:rPr>
              <w:t>Imię i Nazwisko</w:t>
            </w:r>
          </w:p>
        </w:tc>
        <w:tc>
          <w:tcPr>
            <w:tcW w:w="1701" w:type="dxa"/>
            <w:tcBorders>
              <w:top w:val="single" w:sz="4" w:space="0" w:color="auto"/>
              <w:left w:val="single" w:sz="4" w:space="0" w:color="auto"/>
              <w:bottom w:val="single" w:sz="4" w:space="0" w:color="auto"/>
              <w:right w:val="single" w:sz="4" w:space="0" w:color="auto"/>
            </w:tcBorders>
            <w:hideMark/>
          </w:tcPr>
          <w:p w:rsidR="00503968" w:rsidRPr="00503968" w:rsidRDefault="00503968" w:rsidP="00503968">
            <w:pPr>
              <w:spacing w:after="0" w:line="240" w:lineRule="auto"/>
              <w:rPr>
                <w:rFonts w:ascii="Cambria" w:eastAsia="Calibri" w:hAnsi="Cambria" w:cs="Arial"/>
                <w:i/>
                <w:sz w:val="18"/>
                <w:szCs w:val="18"/>
              </w:rPr>
            </w:pPr>
            <w:r w:rsidRPr="00503968">
              <w:rPr>
                <w:rFonts w:ascii="Cambria" w:eastAsia="Calibri" w:hAnsi="Cambria" w:cs="Arial"/>
                <w:i/>
                <w:sz w:val="18"/>
                <w:szCs w:val="18"/>
              </w:rPr>
              <w:t>Planowana funkcja przy realizacji zamówienia</w:t>
            </w:r>
          </w:p>
        </w:tc>
        <w:tc>
          <w:tcPr>
            <w:tcW w:w="2552" w:type="dxa"/>
            <w:tcBorders>
              <w:top w:val="single" w:sz="4" w:space="0" w:color="auto"/>
              <w:left w:val="single" w:sz="4" w:space="0" w:color="auto"/>
              <w:bottom w:val="single" w:sz="4" w:space="0" w:color="auto"/>
              <w:right w:val="single" w:sz="4" w:space="0" w:color="auto"/>
            </w:tcBorders>
            <w:hideMark/>
          </w:tcPr>
          <w:p w:rsidR="00503968" w:rsidRPr="00503968" w:rsidRDefault="00503968" w:rsidP="00503968">
            <w:pPr>
              <w:autoSpaceDE w:val="0"/>
              <w:autoSpaceDN w:val="0"/>
              <w:adjustRightInd w:val="0"/>
              <w:spacing w:after="0" w:line="240" w:lineRule="auto"/>
              <w:rPr>
                <w:rFonts w:ascii="Cambria" w:eastAsia="Calibri" w:hAnsi="Cambria" w:cs="Cambria"/>
                <w:bCs/>
                <w:i/>
                <w:color w:val="000000"/>
                <w:sz w:val="18"/>
                <w:szCs w:val="18"/>
              </w:rPr>
            </w:pPr>
            <w:r w:rsidRPr="00503968">
              <w:rPr>
                <w:rFonts w:ascii="Cambria" w:eastAsia="Calibri" w:hAnsi="Cambria" w:cs="Cambria"/>
                <w:bCs/>
                <w:i/>
                <w:color w:val="000000"/>
                <w:sz w:val="18"/>
                <w:szCs w:val="18"/>
              </w:rPr>
              <w:t xml:space="preserve">Kwalifikacje zawodowe </w:t>
            </w:r>
          </w:p>
          <w:p w:rsidR="00503968" w:rsidRPr="00503968" w:rsidRDefault="00503968" w:rsidP="00503968">
            <w:pPr>
              <w:autoSpaceDE w:val="0"/>
              <w:autoSpaceDN w:val="0"/>
              <w:adjustRightInd w:val="0"/>
              <w:spacing w:after="0" w:line="240" w:lineRule="auto"/>
              <w:rPr>
                <w:rFonts w:ascii="Cambria" w:eastAsia="Calibri" w:hAnsi="Cambria" w:cs="Cambria"/>
                <w:color w:val="000000"/>
                <w:sz w:val="18"/>
                <w:szCs w:val="18"/>
              </w:rPr>
            </w:pPr>
            <w:r w:rsidRPr="00503968">
              <w:rPr>
                <w:rFonts w:ascii="Cambria" w:eastAsia="Calibri" w:hAnsi="Cambria" w:cs="Cambria"/>
                <w:i/>
                <w:iCs/>
                <w:color w:val="000000"/>
                <w:sz w:val="18"/>
                <w:szCs w:val="18"/>
              </w:rPr>
              <w:t xml:space="preserve">Uprawnienia / specjalność / zakres - </w:t>
            </w:r>
            <w:r w:rsidRPr="00503968">
              <w:rPr>
                <w:rFonts w:ascii="Cambria" w:eastAsia="Calibri" w:hAnsi="Cambria" w:cs="Cambria"/>
                <w:i/>
                <w:color w:val="000000"/>
                <w:sz w:val="18"/>
                <w:szCs w:val="18"/>
              </w:rPr>
              <w:t>należy podać informacje zawarte w decyzji o wydaniu uprawnień – wskazać czy są bez ograniczeń</w:t>
            </w:r>
          </w:p>
        </w:tc>
        <w:tc>
          <w:tcPr>
            <w:tcW w:w="2977" w:type="dxa"/>
            <w:tcBorders>
              <w:top w:val="single" w:sz="4" w:space="0" w:color="auto"/>
              <w:left w:val="single" w:sz="4" w:space="0" w:color="auto"/>
              <w:bottom w:val="single" w:sz="4" w:space="0" w:color="auto"/>
              <w:right w:val="single" w:sz="4" w:space="0" w:color="auto"/>
            </w:tcBorders>
            <w:hideMark/>
          </w:tcPr>
          <w:p w:rsidR="00503968" w:rsidRPr="00503968" w:rsidRDefault="00503968" w:rsidP="00503968">
            <w:pPr>
              <w:spacing w:after="0" w:line="240" w:lineRule="auto"/>
              <w:rPr>
                <w:rFonts w:ascii="Cambria" w:eastAsia="Calibri" w:hAnsi="Cambria" w:cs="Arial"/>
                <w:i/>
                <w:sz w:val="18"/>
                <w:szCs w:val="18"/>
              </w:rPr>
            </w:pPr>
            <w:r w:rsidRPr="00503968">
              <w:rPr>
                <w:rFonts w:ascii="Cambria" w:eastAsia="Calibri" w:hAnsi="Cambria" w:cs="Arial"/>
                <w:i/>
                <w:sz w:val="18"/>
                <w:szCs w:val="18"/>
              </w:rPr>
              <w:t xml:space="preserve">Doświadczenie </w:t>
            </w:r>
          </w:p>
          <w:p w:rsidR="00503968" w:rsidRPr="00503968" w:rsidRDefault="00503968" w:rsidP="00503968">
            <w:pPr>
              <w:spacing w:after="0" w:line="240" w:lineRule="auto"/>
              <w:rPr>
                <w:rFonts w:ascii="Cambria" w:eastAsia="Calibri" w:hAnsi="Cambria" w:cs="Arial"/>
                <w:sz w:val="18"/>
                <w:szCs w:val="18"/>
              </w:rPr>
            </w:pPr>
            <w:r w:rsidRPr="00503968">
              <w:rPr>
                <w:rFonts w:ascii="Cambria" w:eastAsia="Calibri" w:hAnsi="Cambria" w:cs="Arial"/>
                <w:i/>
                <w:sz w:val="18"/>
                <w:szCs w:val="18"/>
              </w:rPr>
              <w:t>( należy udokumentować staż zawodowy - uzupełnić z</w:t>
            </w:r>
            <w:r w:rsidRPr="00503968">
              <w:rPr>
                <w:rFonts w:ascii="Cambria" w:eastAsia="Calibri" w:hAnsi="Cambria" w:cs="Cambria"/>
                <w:bCs/>
                <w:i/>
                <w:sz w:val="18"/>
                <w:szCs w:val="18"/>
              </w:rPr>
              <w:t xml:space="preserve"> uszczegółowieniem lat pracy na stanowisku kierownika budowy)</w:t>
            </w:r>
          </w:p>
        </w:tc>
        <w:tc>
          <w:tcPr>
            <w:tcW w:w="2693" w:type="dxa"/>
            <w:tcBorders>
              <w:top w:val="single" w:sz="4" w:space="0" w:color="auto"/>
              <w:left w:val="single" w:sz="4" w:space="0" w:color="auto"/>
              <w:bottom w:val="single" w:sz="4" w:space="0" w:color="auto"/>
              <w:right w:val="single" w:sz="4" w:space="0" w:color="auto"/>
            </w:tcBorders>
            <w:hideMark/>
          </w:tcPr>
          <w:p w:rsidR="00503968" w:rsidRPr="00503968" w:rsidRDefault="00503968" w:rsidP="00503968">
            <w:pPr>
              <w:keepNext/>
              <w:spacing w:after="0" w:line="240" w:lineRule="auto"/>
              <w:outlineLvl w:val="1"/>
              <w:rPr>
                <w:rFonts w:ascii="Cambria" w:eastAsia="Calibri" w:hAnsi="Cambria" w:cs="Arial"/>
                <w:i/>
                <w:iCs/>
                <w:sz w:val="18"/>
                <w:szCs w:val="18"/>
              </w:rPr>
            </w:pPr>
            <w:bookmarkStart w:id="1" w:name="_Toc1653158"/>
            <w:bookmarkStart w:id="2" w:name="_Toc1654563"/>
            <w:bookmarkStart w:id="3" w:name="_Toc1654957"/>
            <w:r w:rsidRPr="00503968">
              <w:rPr>
                <w:rFonts w:ascii="Cambria" w:eastAsia="Calibri" w:hAnsi="Cambria" w:cs="Arial"/>
                <w:bCs/>
                <w:i/>
                <w:iCs/>
                <w:sz w:val="18"/>
                <w:szCs w:val="18"/>
              </w:rPr>
              <w:t>Zakres wykonywanych czynności</w:t>
            </w:r>
            <w:bookmarkEnd w:id="1"/>
            <w:bookmarkEnd w:id="2"/>
            <w:bookmarkEnd w:id="3"/>
            <w:r w:rsidRPr="00503968">
              <w:rPr>
                <w:rFonts w:ascii="Cambria" w:eastAsia="Calibri" w:hAnsi="Cambria" w:cs="Arial"/>
                <w:bCs/>
                <w:i/>
                <w:iCs/>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503968" w:rsidRPr="00503968" w:rsidRDefault="00503968" w:rsidP="00503968">
            <w:pPr>
              <w:spacing w:after="0" w:line="240" w:lineRule="auto"/>
              <w:rPr>
                <w:rFonts w:ascii="Cambria" w:eastAsia="Calibri" w:hAnsi="Cambria" w:cs="Arial"/>
                <w:i/>
                <w:sz w:val="18"/>
                <w:szCs w:val="18"/>
              </w:rPr>
            </w:pPr>
            <w:r w:rsidRPr="00503968">
              <w:rPr>
                <w:rFonts w:ascii="Cambria" w:eastAsia="Calibri" w:hAnsi="Cambria" w:cs="Cambria"/>
                <w:bCs/>
                <w:i/>
                <w:sz w:val="18"/>
                <w:szCs w:val="18"/>
              </w:rPr>
              <w:t xml:space="preserve">Podstawa prawna do dysponowania daną osobą przy realizacji niniejszego zamówienia:  </w:t>
            </w:r>
            <w:r w:rsidRPr="00503968">
              <w:rPr>
                <w:rFonts w:ascii="Cambria" w:eastAsia="Calibri" w:hAnsi="Cambria" w:cs="Cambria"/>
                <w:i/>
                <w:iCs/>
                <w:sz w:val="18"/>
                <w:szCs w:val="18"/>
              </w:rPr>
              <w:t>(np. umowa o pracę, umowa zlecenie, umowa cywilno-prawna w związku z powoływaniem się na potencjał techniczny- zobowiązanie- podmiotu trzeciego)</w:t>
            </w:r>
          </w:p>
        </w:tc>
      </w:tr>
      <w:tr w:rsidR="00503968" w:rsidRPr="00503968" w:rsidTr="00CD169E">
        <w:tc>
          <w:tcPr>
            <w:tcW w:w="426" w:type="dxa"/>
            <w:tcBorders>
              <w:top w:val="single" w:sz="4" w:space="0" w:color="auto"/>
              <w:left w:val="single" w:sz="4" w:space="0" w:color="auto"/>
              <w:bottom w:val="single" w:sz="4" w:space="0" w:color="auto"/>
              <w:right w:val="single" w:sz="4" w:space="0" w:color="auto"/>
            </w:tcBorders>
            <w:vAlign w:val="center"/>
            <w:hideMark/>
          </w:tcPr>
          <w:p w:rsidR="00503968" w:rsidRPr="00503968" w:rsidRDefault="00503968" w:rsidP="00503968">
            <w:pPr>
              <w:spacing w:after="200" w:line="276" w:lineRule="auto"/>
              <w:rPr>
                <w:rFonts w:ascii="Cambria" w:eastAsia="Calibri" w:hAnsi="Cambria" w:cs="Arial"/>
                <w:i/>
                <w:sz w:val="18"/>
                <w:szCs w:val="18"/>
              </w:rPr>
            </w:pPr>
            <w:r w:rsidRPr="00503968">
              <w:rPr>
                <w:rFonts w:ascii="Cambria" w:eastAsia="Calibri" w:hAnsi="Cambria" w:cs="Arial"/>
                <w:i/>
                <w:sz w:val="18"/>
                <w:szCs w:val="18"/>
              </w:rPr>
              <w:t>1.</w:t>
            </w:r>
          </w:p>
        </w:tc>
        <w:tc>
          <w:tcPr>
            <w:tcW w:w="1842"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rPr>
                <w:rFonts w:ascii="Cambria" w:eastAsia="Calibri" w:hAnsi="Cambria" w:cs="Arial"/>
                <w:sz w:val="24"/>
                <w:szCs w:val="24"/>
              </w:rPr>
            </w:pPr>
          </w:p>
          <w:p w:rsidR="00503968" w:rsidRPr="00503968" w:rsidRDefault="00503968" w:rsidP="00503968">
            <w:pPr>
              <w:spacing w:after="200" w:line="276" w:lineRule="auto"/>
              <w:rPr>
                <w:rFonts w:ascii="Cambria" w:eastAsia="Calibri" w:hAnsi="Cambria"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rPr>
                <w:rFonts w:ascii="Cambria" w:eastAsia="Calibri" w:hAnsi="Cambria"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rPr>
                <w:rFonts w:ascii="Cambria" w:eastAsia="Calibri" w:hAnsi="Cambria"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rPr>
                <w:rFonts w:ascii="Cambria" w:eastAsia="Calibri" w:hAnsi="Cambria"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rPr>
                <w:rFonts w:ascii="Cambria" w:eastAsia="Calibri" w:hAnsi="Cambria"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rPr>
                <w:rFonts w:ascii="Cambria" w:eastAsia="Calibri" w:hAnsi="Cambria" w:cs="Arial"/>
                <w:sz w:val="24"/>
                <w:szCs w:val="24"/>
              </w:rPr>
            </w:pPr>
          </w:p>
        </w:tc>
      </w:tr>
      <w:tr w:rsidR="00503968" w:rsidRPr="00503968" w:rsidTr="00CD169E">
        <w:trPr>
          <w:trHeight w:val="764"/>
        </w:trPr>
        <w:tc>
          <w:tcPr>
            <w:tcW w:w="426" w:type="dxa"/>
            <w:tcBorders>
              <w:top w:val="single" w:sz="4" w:space="0" w:color="auto"/>
              <w:left w:val="single" w:sz="4" w:space="0" w:color="auto"/>
              <w:bottom w:val="single" w:sz="4" w:space="0" w:color="auto"/>
              <w:right w:val="single" w:sz="4" w:space="0" w:color="auto"/>
            </w:tcBorders>
            <w:vAlign w:val="center"/>
            <w:hideMark/>
          </w:tcPr>
          <w:p w:rsidR="00503968" w:rsidRPr="00503968" w:rsidRDefault="00503968" w:rsidP="00503968">
            <w:pPr>
              <w:spacing w:after="200" w:line="276" w:lineRule="auto"/>
              <w:rPr>
                <w:rFonts w:ascii="Cambria" w:eastAsia="Calibri" w:hAnsi="Cambria" w:cs="Arial"/>
                <w:i/>
                <w:sz w:val="18"/>
                <w:szCs w:val="18"/>
              </w:rPr>
            </w:pPr>
            <w:r w:rsidRPr="00503968">
              <w:rPr>
                <w:rFonts w:ascii="Cambria" w:eastAsia="Calibri" w:hAnsi="Cambria" w:cs="Arial"/>
                <w:i/>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rPr>
                <w:rFonts w:ascii="Cambria" w:eastAsia="Calibri" w:hAnsi="Cambria"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jc w:val="center"/>
              <w:rPr>
                <w:rFonts w:ascii="Cambria" w:eastAsia="Calibri" w:hAnsi="Cambria"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jc w:val="center"/>
              <w:rPr>
                <w:rFonts w:ascii="Cambria" w:eastAsia="Calibri" w:hAnsi="Cambria"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jc w:val="center"/>
              <w:rPr>
                <w:rFonts w:ascii="Cambria" w:eastAsia="Calibri" w:hAnsi="Cambria"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jc w:val="center"/>
              <w:rPr>
                <w:rFonts w:ascii="Cambria" w:eastAsia="Calibri" w:hAnsi="Cambria"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503968" w:rsidRPr="00503968" w:rsidRDefault="00503968" w:rsidP="00503968">
            <w:pPr>
              <w:spacing w:after="200" w:line="276" w:lineRule="auto"/>
              <w:jc w:val="center"/>
              <w:rPr>
                <w:rFonts w:ascii="Cambria" w:eastAsia="Calibri" w:hAnsi="Cambria" w:cs="Arial"/>
                <w:sz w:val="24"/>
                <w:szCs w:val="24"/>
              </w:rPr>
            </w:pPr>
          </w:p>
        </w:tc>
      </w:tr>
    </w:tbl>
    <w:p w:rsidR="00503968" w:rsidRPr="00503968" w:rsidRDefault="00503968" w:rsidP="00503968">
      <w:pPr>
        <w:adjustRightInd w:val="0"/>
        <w:spacing w:after="0" w:line="240" w:lineRule="auto"/>
        <w:jc w:val="both"/>
        <w:rPr>
          <w:rFonts w:ascii="Cambria" w:eastAsia="Calibri" w:hAnsi="Cambria" w:cs="Arial"/>
          <w:color w:val="000000"/>
          <w:sz w:val="16"/>
          <w:szCs w:val="16"/>
        </w:rPr>
      </w:pPr>
    </w:p>
    <w:p w:rsidR="00503968" w:rsidRPr="00503968" w:rsidRDefault="00503968" w:rsidP="00503968">
      <w:pPr>
        <w:tabs>
          <w:tab w:val="left" w:pos="3402"/>
        </w:tabs>
        <w:spacing w:after="120" w:line="276" w:lineRule="auto"/>
        <w:jc w:val="both"/>
        <w:rPr>
          <w:rFonts w:ascii="Cambria" w:eastAsia="Calibri" w:hAnsi="Cambria" w:cs="Arial"/>
          <w:sz w:val="20"/>
          <w:szCs w:val="20"/>
        </w:rPr>
      </w:pPr>
      <w:r w:rsidRPr="00503968">
        <w:rPr>
          <w:rFonts w:ascii="Cambria" w:eastAsia="Calibri" w:hAnsi="Cambria" w:cs="Arial"/>
          <w:sz w:val="20"/>
          <w:szCs w:val="20"/>
        </w:rPr>
        <w:t>Wykazany okres doświadczenia zawodowego winien być rozumiany, jako suma przepracowanych miesięcy (lat). Okresy doświadczenia w tych samych miesiącach zdobywane w ramach kilku usług wykonywanych jednocześnie nie będą liczone, jako suma przepracowanych miesięcy (lat), jeśli podane okresy pokrywają się.</w:t>
      </w:r>
    </w:p>
    <w:p w:rsidR="00503968" w:rsidRPr="00503968" w:rsidRDefault="00503968" w:rsidP="00503968">
      <w:pPr>
        <w:adjustRightInd w:val="0"/>
        <w:spacing w:after="0" w:line="240" w:lineRule="auto"/>
        <w:jc w:val="both"/>
        <w:rPr>
          <w:rFonts w:ascii="Cambria" w:eastAsia="Calibri" w:hAnsi="Cambria" w:cs="Arial"/>
          <w:color w:val="000000"/>
          <w:sz w:val="16"/>
          <w:szCs w:val="16"/>
        </w:rPr>
      </w:pPr>
      <w:r w:rsidRPr="00503968">
        <w:rPr>
          <w:rFonts w:ascii="Cambria" w:eastAsia="Calibri" w:hAnsi="Cambria" w:cs="Arial"/>
          <w:color w:val="000000"/>
          <w:sz w:val="16"/>
          <w:szCs w:val="16"/>
        </w:rPr>
        <w:t>……………………………………………………………………………………</w:t>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p>
    <w:p w:rsidR="00503968" w:rsidRPr="00503968" w:rsidRDefault="00503968" w:rsidP="00503968">
      <w:pPr>
        <w:autoSpaceDE w:val="0"/>
        <w:autoSpaceDN w:val="0"/>
        <w:adjustRightInd w:val="0"/>
        <w:spacing w:after="0" w:line="240" w:lineRule="auto"/>
        <w:rPr>
          <w:rFonts w:ascii="Cambria" w:eastAsia="Calibri" w:hAnsi="Cambria" w:cs="Cambria"/>
          <w:color w:val="000000"/>
        </w:rPr>
      </w:pPr>
      <w:r w:rsidRPr="00503968">
        <w:rPr>
          <w:rFonts w:ascii="Cambria" w:eastAsia="Calibri" w:hAnsi="Cambria" w:cs="Arial"/>
          <w:color w:val="000000"/>
          <w:sz w:val="16"/>
          <w:szCs w:val="16"/>
        </w:rPr>
        <w:t xml:space="preserve">Miejscowość i data </w:t>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r>
      <w:r w:rsidRPr="00503968">
        <w:rPr>
          <w:rFonts w:ascii="Cambria" w:eastAsia="Calibri" w:hAnsi="Cambria" w:cs="Arial"/>
          <w:color w:val="000000"/>
          <w:sz w:val="16"/>
          <w:szCs w:val="16"/>
        </w:rPr>
        <w:tab/>
        <w:t xml:space="preserve"> </w:t>
      </w:r>
    </w:p>
    <w:p w:rsidR="002A31B9" w:rsidRDefault="00DC3211"/>
    <w:sectPr w:rsidR="002A31B9" w:rsidSect="005039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63"/>
    <w:rsid w:val="00503968"/>
    <w:rsid w:val="00687E23"/>
    <w:rsid w:val="00C02763"/>
    <w:rsid w:val="00DC3211"/>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B3B0A-46DA-4276-B8D5-8F437EB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1527</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3</cp:revision>
  <dcterms:created xsi:type="dcterms:W3CDTF">2019-02-25T13:21:00Z</dcterms:created>
  <dcterms:modified xsi:type="dcterms:W3CDTF">2019-05-20T08:57:00Z</dcterms:modified>
</cp:coreProperties>
</file>