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ED" w:rsidRDefault="005F37ED" w:rsidP="005F37ED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:rsidR="005F37ED" w:rsidRPr="006952A5" w:rsidRDefault="005F37ED" w:rsidP="005F37ED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5F37ED" w:rsidRDefault="005F37ED" w:rsidP="005F37ED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5F37ED" w:rsidRPr="006952A5" w:rsidRDefault="005F37ED" w:rsidP="005F37ED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5F37ED" w:rsidRPr="006952A5" w:rsidRDefault="005F37ED" w:rsidP="005F37ED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225CD6">
        <w:rPr>
          <w:rFonts w:ascii="Cambria" w:hAnsi="Cambria" w:cs="Cambria"/>
          <w:b/>
          <w:sz w:val="20"/>
          <w:szCs w:val="20"/>
        </w:rPr>
        <w:t>„Dostawę materiałów żelbetowych tj. obudów do skrzynek ulicznych oraz kręgów, płyt i dennic do budowy studni dla Zakładu Wodociągów i Kanalizacji w Łomiankach Sp. z o.</w:t>
      </w:r>
      <w:proofErr w:type="gramStart"/>
      <w:r w:rsidRPr="00225CD6">
        <w:rPr>
          <w:rFonts w:ascii="Cambria" w:hAnsi="Cambria" w:cs="Cambria"/>
          <w:b/>
          <w:sz w:val="20"/>
          <w:szCs w:val="20"/>
        </w:rPr>
        <w:t>o</w:t>
      </w:r>
      <w:proofErr w:type="gramEnd"/>
      <w:r w:rsidRPr="00225CD6">
        <w:rPr>
          <w:rFonts w:ascii="Cambria" w:hAnsi="Cambria" w:cs="Cambria"/>
          <w:b/>
          <w:sz w:val="20"/>
          <w:szCs w:val="20"/>
        </w:rPr>
        <w:t>.”</w:t>
      </w:r>
      <w:r w:rsidRPr="00225CD6">
        <w:rPr>
          <w:rFonts w:ascii="Cambria" w:hAnsi="Cambria" w:cs="Cambria"/>
          <w:sz w:val="20"/>
          <w:szCs w:val="20"/>
        </w:rPr>
        <w:t xml:space="preserve"> </w:t>
      </w:r>
      <w:r w:rsidRPr="0039394C">
        <w:rPr>
          <w:rFonts w:ascii="Cambria" w:eastAsia="Times New Roman" w:hAnsi="Cambria"/>
          <w:sz w:val="20"/>
          <w:szCs w:val="20"/>
        </w:rPr>
        <w:t xml:space="preserve"> </w:t>
      </w:r>
    </w:p>
    <w:p w:rsidR="005F37ED" w:rsidRDefault="005F37ED" w:rsidP="005F37ED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5F37ED" w:rsidRPr="006952A5" w:rsidRDefault="005F37ED" w:rsidP="005F37ED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ZWIK/53/10</w:t>
      </w:r>
      <w:r w:rsidRPr="006952A5">
        <w:rPr>
          <w:rFonts w:ascii="Cambria" w:eastAsia="Times New Roman" w:hAnsi="Cambria"/>
          <w:b/>
          <w:bCs/>
          <w:sz w:val="20"/>
          <w:szCs w:val="20"/>
        </w:rPr>
        <w:t>/2015</w:t>
      </w:r>
    </w:p>
    <w:p w:rsidR="005F37ED" w:rsidRPr="00016BFE" w:rsidRDefault="005F37ED" w:rsidP="005F37ED">
      <w:pPr>
        <w:spacing w:after="0" w:line="240" w:lineRule="auto"/>
        <w:rPr>
          <w:rFonts w:ascii="Cambria" w:hAnsi="Cambria"/>
          <w:bCs/>
        </w:rPr>
      </w:pPr>
    </w:p>
    <w:p w:rsidR="005F37ED" w:rsidRDefault="005F37ED" w:rsidP="005F37ED">
      <w:pPr>
        <w:pStyle w:val="Tekstprzypisudolnego"/>
        <w:rPr>
          <w:rFonts w:ascii="Cambria" w:hAnsi="Cambria" w:cs="Cambria"/>
          <w:b/>
          <w:bCs/>
        </w:rPr>
      </w:pPr>
    </w:p>
    <w:p w:rsidR="005F37ED" w:rsidRDefault="005F37ED" w:rsidP="005F37ED">
      <w:pPr>
        <w:pStyle w:val="Tekstprzypisudolnego"/>
        <w:rPr>
          <w:rFonts w:ascii="Cambria" w:hAnsi="Cambria" w:cs="Cambria"/>
          <w:b/>
          <w:bCs/>
        </w:rPr>
      </w:pPr>
    </w:p>
    <w:p w:rsidR="005F37ED" w:rsidRDefault="005F37ED" w:rsidP="005F37ED">
      <w:pPr>
        <w:pStyle w:val="Tekstprzypisudolnego"/>
        <w:rPr>
          <w:rFonts w:ascii="Cambria" w:hAnsi="Cambria" w:cs="Cambria"/>
          <w:b/>
          <w:bCs/>
        </w:rPr>
      </w:pPr>
    </w:p>
    <w:p w:rsidR="005F37ED" w:rsidRDefault="005F37ED" w:rsidP="005F37ED">
      <w:pPr>
        <w:pStyle w:val="Tekstprzypisudolnego"/>
        <w:rPr>
          <w:rFonts w:ascii="Cambria" w:hAnsi="Cambria" w:cs="Cambria"/>
          <w:b/>
          <w:bCs/>
        </w:rPr>
      </w:pPr>
    </w:p>
    <w:p w:rsidR="005F37ED" w:rsidRPr="00D219C7" w:rsidRDefault="005F37ED" w:rsidP="005F37ED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5F37ED" w:rsidRPr="00D219C7" w:rsidRDefault="005F37ED" w:rsidP="005F37ED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5F37ED" w:rsidRPr="00D219C7" w:rsidRDefault="005F37ED" w:rsidP="005F37ED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F37ED" w:rsidRPr="006952A5" w:rsidRDefault="005F37ED" w:rsidP="005F37ED">
      <w:pPr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 xml:space="preserve">pn.: </w:t>
      </w:r>
      <w:r>
        <w:rPr>
          <w:rFonts w:ascii="Cambria" w:hAnsi="Cambria" w:cs="Cambria"/>
          <w:b/>
          <w:sz w:val="20"/>
          <w:szCs w:val="20"/>
        </w:rPr>
        <w:t>„Dostawa</w:t>
      </w:r>
      <w:r w:rsidRPr="00225CD6">
        <w:rPr>
          <w:rFonts w:ascii="Cambria" w:hAnsi="Cambria" w:cs="Cambria"/>
          <w:b/>
          <w:sz w:val="20"/>
          <w:szCs w:val="20"/>
        </w:rPr>
        <w:t xml:space="preserve"> materiałów żelbetowych tj. obudów do skrzynek ulicznych oraz kręgów, płyt i dennic do budowy studni dla Zakładu Wodociągów i Kanalizacji w Łomiankach Sp. z o.</w:t>
      </w:r>
      <w:proofErr w:type="gramStart"/>
      <w:r w:rsidRPr="00225CD6">
        <w:rPr>
          <w:rFonts w:ascii="Cambria" w:hAnsi="Cambria" w:cs="Cambria"/>
          <w:b/>
          <w:sz w:val="20"/>
          <w:szCs w:val="20"/>
        </w:rPr>
        <w:t>o</w:t>
      </w:r>
      <w:proofErr w:type="gramEnd"/>
      <w:r w:rsidRPr="00225CD6">
        <w:rPr>
          <w:rFonts w:ascii="Cambria" w:hAnsi="Cambria" w:cs="Cambria"/>
          <w:b/>
          <w:sz w:val="20"/>
          <w:szCs w:val="20"/>
        </w:rPr>
        <w:t>.”</w:t>
      </w:r>
      <w:r w:rsidRPr="00225CD6">
        <w:rPr>
          <w:rFonts w:ascii="Cambria" w:hAnsi="Cambria" w:cs="Cambria"/>
          <w:sz w:val="20"/>
          <w:szCs w:val="20"/>
        </w:rPr>
        <w:t xml:space="preserve"> </w:t>
      </w:r>
      <w:r w:rsidRPr="0039394C">
        <w:rPr>
          <w:rFonts w:ascii="Cambria" w:eastAsia="Times New Roman" w:hAnsi="Cambria"/>
          <w:sz w:val="20"/>
          <w:szCs w:val="20"/>
        </w:rPr>
        <w:t xml:space="preserve"> </w:t>
      </w:r>
      <w:proofErr w:type="gramStart"/>
      <w:r w:rsidRPr="00D219C7">
        <w:rPr>
          <w:rFonts w:asciiTheme="majorHAnsi" w:hAnsiTheme="majorHAnsi"/>
          <w:sz w:val="20"/>
          <w:szCs w:val="20"/>
        </w:rPr>
        <w:t>w</w:t>
      </w:r>
      <w:proofErr w:type="gramEnd"/>
      <w:r w:rsidRPr="00D219C7">
        <w:rPr>
          <w:rFonts w:asciiTheme="majorHAnsi" w:hAnsiTheme="majorHAnsi"/>
          <w:sz w:val="20"/>
          <w:szCs w:val="20"/>
        </w:rPr>
        <w:t xml:space="preserve"> terminie </w:t>
      </w:r>
      <w:r>
        <w:rPr>
          <w:rFonts w:asciiTheme="majorHAnsi" w:hAnsiTheme="majorHAnsi"/>
          <w:sz w:val="20"/>
          <w:szCs w:val="20"/>
        </w:rPr>
        <w:t xml:space="preserve">od dnia podpisania umowy </w:t>
      </w:r>
      <w:r w:rsidRPr="007E29E0">
        <w:rPr>
          <w:rFonts w:asciiTheme="majorHAnsi" w:hAnsiTheme="majorHAnsi"/>
          <w:b/>
          <w:sz w:val="20"/>
          <w:szCs w:val="20"/>
        </w:rPr>
        <w:t xml:space="preserve">do dnia 31 </w:t>
      </w:r>
      <w:r>
        <w:rPr>
          <w:rFonts w:asciiTheme="majorHAnsi" w:hAnsiTheme="majorHAnsi"/>
          <w:b/>
          <w:sz w:val="20"/>
          <w:szCs w:val="20"/>
        </w:rPr>
        <w:t>października</w:t>
      </w:r>
      <w:r w:rsidRPr="007E29E0">
        <w:rPr>
          <w:rFonts w:asciiTheme="majorHAnsi" w:hAnsiTheme="majorHAnsi"/>
          <w:b/>
          <w:sz w:val="20"/>
          <w:szCs w:val="20"/>
        </w:rPr>
        <w:t xml:space="preserve"> 2016r.,</w:t>
      </w:r>
      <w:r w:rsidRPr="00D219C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5F37ED" w:rsidRPr="00D219C7" w:rsidRDefault="005F37ED" w:rsidP="005F37ED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5F37ED" w:rsidRPr="00D219C7" w:rsidRDefault="005F37ED" w:rsidP="005F37E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F37ED" w:rsidRPr="001252A3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…………………………………………………...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netto</w:t>
      </w:r>
    </w:p>
    <w:p w:rsidR="005F37ED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F37ED" w:rsidRPr="001252A3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5F37ED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F37ED" w:rsidRPr="001252A3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proofErr w:type="gramStart"/>
      <w:r>
        <w:rPr>
          <w:rFonts w:ascii="Cambria" w:hAnsi="Cambria" w:cs="Cambria"/>
          <w:b/>
          <w:bCs/>
          <w:sz w:val="20"/>
          <w:szCs w:val="20"/>
        </w:rPr>
        <w:t>plus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1252A3">
        <w:rPr>
          <w:rFonts w:ascii="Cambria" w:hAnsi="Cambria" w:cs="Cambria"/>
          <w:b/>
          <w:bCs/>
          <w:sz w:val="20"/>
          <w:szCs w:val="20"/>
        </w:rPr>
        <w:t xml:space="preserve">należny podatek VAT ……….. %,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tj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>. …………………………… zł</w:t>
      </w:r>
    </w:p>
    <w:p w:rsidR="005F37ED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F37ED" w:rsidRPr="001252A3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5F37ED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F37ED" w:rsidRPr="001252A3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 xml:space="preserve">……………………………………………..…… </w:t>
      </w:r>
      <w:proofErr w:type="gramStart"/>
      <w:r w:rsidRPr="001252A3">
        <w:rPr>
          <w:rFonts w:ascii="Cambria" w:hAnsi="Cambria" w:cs="Cambria"/>
          <w:b/>
          <w:bCs/>
          <w:sz w:val="20"/>
          <w:szCs w:val="20"/>
        </w:rPr>
        <w:t>zł</w:t>
      </w:r>
      <w:proofErr w:type="gramEnd"/>
      <w:r w:rsidRPr="001252A3">
        <w:rPr>
          <w:rFonts w:ascii="Cambria" w:hAnsi="Cambria" w:cs="Cambria"/>
          <w:b/>
          <w:bCs/>
          <w:sz w:val="20"/>
          <w:szCs w:val="20"/>
        </w:rPr>
        <w:t xml:space="preserve"> brutto</w:t>
      </w:r>
    </w:p>
    <w:p w:rsidR="005F37ED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F37ED" w:rsidRPr="00D219C7" w:rsidRDefault="005F37ED" w:rsidP="005F37ED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5F37ED" w:rsidRDefault="005F37ED" w:rsidP="005F37ED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5F37ED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wysokość ceny, które będą podstawą do rozliczenia dostaw na podstawie jednostkowych zleceń:</w:t>
      </w:r>
    </w:p>
    <w:p w:rsidR="005F37ED" w:rsidRDefault="005F37ED" w:rsidP="005F37E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0" w:type="auto"/>
        <w:tblInd w:w="295" w:type="dxa"/>
        <w:tblLook w:val="04A0"/>
      </w:tblPr>
      <w:tblGrid>
        <w:gridCol w:w="797"/>
        <w:gridCol w:w="3776"/>
        <w:gridCol w:w="951"/>
        <w:gridCol w:w="1876"/>
        <w:gridCol w:w="836"/>
        <w:gridCol w:w="1885"/>
      </w:tblGrid>
      <w:tr w:rsidR="005F37ED" w:rsidRPr="00281575" w:rsidTr="00D6243B">
        <w:tc>
          <w:tcPr>
            <w:tcW w:w="797" w:type="dxa"/>
            <w:vAlign w:val="center"/>
          </w:tcPr>
          <w:p w:rsidR="005F37ED" w:rsidRPr="000D5C47" w:rsidRDefault="005F37ED" w:rsidP="00D6243B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3776" w:type="dxa"/>
          </w:tcPr>
          <w:p w:rsidR="005F37ED" w:rsidRPr="000D5C47" w:rsidRDefault="005F37ED" w:rsidP="00D6243B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 xml:space="preserve">Nazwa - typ </w:t>
            </w:r>
          </w:p>
          <w:p w:rsidR="005F37ED" w:rsidRPr="000D5C47" w:rsidRDefault="005F37ED" w:rsidP="00D6243B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proofErr w:type="gramStart"/>
            <w:r w:rsidRPr="000D5C47">
              <w:rPr>
                <w:rFonts w:asciiTheme="majorHAnsi" w:hAnsiTheme="majorHAnsi"/>
                <w:sz w:val="16"/>
                <w:szCs w:val="16"/>
              </w:rPr>
              <w:t>materiału</w:t>
            </w:r>
            <w:proofErr w:type="gramEnd"/>
            <w:r w:rsidRPr="000D5C47">
              <w:rPr>
                <w:rFonts w:asciiTheme="majorHAnsi" w:hAnsiTheme="majorHAnsi"/>
                <w:sz w:val="16"/>
                <w:szCs w:val="16"/>
              </w:rPr>
              <w:t xml:space="preserve"> żelbetowego </w:t>
            </w:r>
          </w:p>
        </w:tc>
        <w:tc>
          <w:tcPr>
            <w:tcW w:w="951" w:type="dxa"/>
          </w:tcPr>
          <w:p w:rsidR="005F37ED" w:rsidRPr="000D5C47" w:rsidRDefault="005F37ED" w:rsidP="00D62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Jednostka miary</w:t>
            </w:r>
          </w:p>
        </w:tc>
        <w:tc>
          <w:tcPr>
            <w:tcW w:w="1876" w:type="dxa"/>
          </w:tcPr>
          <w:p w:rsidR="005F37ED" w:rsidRPr="000D5C47" w:rsidRDefault="005F37ED" w:rsidP="00D62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 xml:space="preserve">Cena jednostkowa netto </w:t>
            </w:r>
          </w:p>
        </w:tc>
        <w:tc>
          <w:tcPr>
            <w:tcW w:w="836" w:type="dxa"/>
          </w:tcPr>
          <w:p w:rsidR="005F37ED" w:rsidRPr="000D5C47" w:rsidRDefault="005F37ED" w:rsidP="00D62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Stawka Podatku VAT</w:t>
            </w:r>
          </w:p>
        </w:tc>
        <w:tc>
          <w:tcPr>
            <w:tcW w:w="1885" w:type="dxa"/>
          </w:tcPr>
          <w:p w:rsidR="005F37ED" w:rsidRPr="000D5C47" w:rsidRDefault="005F37ED" w:rsidP="00D62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Wartość brutto</w:t>
            </w: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Kręg betonow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1000/1000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Kręg betonow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1000/500 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Kręg betonow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1000/300  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Kręg betonow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1000/250  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Kręg betonow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1200/1000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Kręg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betonow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1200/500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Kręg betonow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1200/300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Dennica betonowa Ø 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00/900 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B40D8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Dennica betonowa Ø 10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00/600 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Dennica betonowa Ø 10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00/500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Dennica betonowa Ø 1200/900 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Dennica betonowa Ø 1200/600 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Dennica betonowa Ø 1200/500  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Płyta pokrywowa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</w:t>
            </w:r>
            <w:r>
              <w:rPr>
                <w:rFonts w:asciiTheme="majorHAnsi" w:hAnsiTheme="majorHAnsi"/>
                <w:sz w:val="20"/>
                <w:szCs w:val="20"/>
              </w:rPr>
              <w:t>000/625/200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Płyta pokrywowa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Ø 1</w:t>
            </w:r>
            <w:r>
              <w:rPr>
                <w:rFonts w:asciiTheme="majorHAnsi" w:hAnsiTheme="majorHAnsi"/>
                <w:sz w:val="20"/>
                <w:szCs w:val="20"/>
              </w:rPr>
              <w:t>200/625/200</w:t>
            </w: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Pierścień wyrównawczy 865/625/60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Pierścień wyrównawczy 865/625/80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Obudowa betonowa do zasuw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Pr="002815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3776" w:type="dxa"/>
          </w:tcPr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81575">
              <w:rPr>
                <w:rFonts w:asciiTheme="majorHAnsi" w:hAnsiTheme="majorHAnsi"/>
                <w:sz w:val="20"/>
                <w:szCs w:val="20"/>
              </w:rPr>
              <w:t>Obudowa betonowa do hydrantu</w:t>
            </w:r>
          </w:p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F37ED" w:rsidRDefault="005F37ED" w:rsidP="00D6243B">
            <w:pPr>
              <w:jc w:val="center"/>
            </w:pPr>
            <w:r w:rsidRPr="008C5C75">
              <w:rPr>
                <w:rFonts w:asciiTheme="majorHAnsi" w:hAnsiTheme="majorHAnsi"/>
                <w:sz w:val="20"/>
                <w:szCs w:val="20"/>
              </w:rPr>
              <w:t>1 szt.</w:t>
            </w: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F37ED" w:rsidRPr="00281575" w:rsidTr="00D6243B">
        <w:tc>
          <w:tcPr>
            <w:tcW w:w="797" w:type="dxa"/>
            <w:vAlign w:val="center"/>
          </w:tcPr>
          <w:p w:rsidR="005F37ED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20. </w:t>
            </w:r>
          </w:p>
        </w:tc>
        <w:tc>
          <w:tcPr>
            <w:tcW w:w="4727" w:type="dxa"/>
            <w:gridSpan w:val="2"/>
          </w:tcPr>
          <w:p w:rsidR="005F37ED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F37ED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 A Z E M </w:t>
            </w:r>
          </w:p>
          <w:p w:rsidR="005F37ED" w:rsidRPr="008C5C75" w:rsidRDefault="005F37ED" w:rsidP="00D624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5" w:type="dxa"/>
          </w:tcPr>
          <w:p w:rsidR="005F37ED" w:rsidRPr="00281575" w:rsidRDefault="005F37ED" w:rsidP="00D6243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F37ED" w:rsidRDefault="005F37ED" w:rsidP="005F37E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F37ED" w:rsidRPr="00D219C7" w:rsidRDefault="005F37ED" w:rsidP="005F37E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 xml:space="preserve">dla pojedynczych jednostek </w:t>
      </w:r>
      <w:proofErr w:type="gramStart"/>
      <w:r w:rsidRPr="003A04DC">
        <w:rPr>
          <w:rFonts w:ascii="Cambria" w:hAnsi="Cambria" w:cs="Cambria"/>
          <w:sz w:val="20"/>
          <w:szCs w:val="20"/>
        </w:rPr>
        <w:t xml:space="preserve">miary </w:t>
      </w:r>
      <w:r>
        <w:rPr>
          <w:rFonts w:ascii="Cambria" w:hAnsi="Cambria" w:cs="Cambria"/>
          <w:sz w:val="20"/>
          <w:szCs w:val="20"/>
        </w:rPr>
        <w:t>1szt., -</w:t>
      </w:r>
      <w:r w:rsidRPr="003A04DC">
        <w:rPr>
          <w:rFonts w:ascii="Cambria" w:hAnsi="Cambria" w:cs="Cambria"/>
          <w:sz w:val="20"/>
          <w:szCs w:val="20"/>
        </w:rPr>
        <w:t xml:space="preserve"> jakie</w:t>
      </w:r>
      <w:proofErr w:type="gramEnd"/>
      <w:r w:rsidRPr="003A04DC">
        <w:rPr>
          <w:rFonts w:ascii="Cambria" w:hAnsi="Cambria" w:cs="Cambria"/>
          <w:sz w:val="20"/>
          <w:szCs w:val="20"/>
        </w:rPr>
        <w:t xml:space="preserve"> poniesie Zamawiający w przypadku wyboru naszej oferty do realizacji przedmiotu zamówienia.  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Pr="000C04B4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</w:t>
      </w:r>
      <w:r w:rsidRPr="000C04B4">
        <w:rPr>
          <w:rFonts w:ascii="Cambria" w:hAnsi="Cambria" w:cs="Cambria"/>
          <w:b/>
          <w:sz w:val="20"/>
          <w:szCs w:val="20"/>
        </w:rPr>
        <w:t>c</w:t>
      </w:r>
      <w:r w:rsidRPr="000C04B4">
        <w:rPr>
          <w:rFonts w:asciiTheme="majorHAnsi" w:hAnsiTheme="majorHAnsi" w:cs="Arial"/>
          <w:b/>
          <w:bCs/>
          <w:sz w:val="20"/>
          <w:szCs w:val="20"/>
        </w:rPr>
        <w:t>eny jednostkowe netto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określone w Formularzu Ofertowym są stałe i będą obowiązywały przez cały okres trwania umowy, tj. </w:t>
      </w:r>
      <w:r>
        <w:rPr>
          <w:rFonts w:asciiTheme="majorHAnsi" w:hAnsiTheme="majorHAnsi" w:cs="Arial"/>
          <w:bCs/>
          <w:sz w:val="20"/>
          <w:szCs w:val="20"/>
        </w:rPr>
        <w:t xml:space="preserve">od dnia jej podpisania </w:t>
      </w:r>
      <w:r w:rsidRPr="000C04B4">
        <w:rPr>
          <w:rFonts w:asciiTheme="majorHAnsi" w:hAnsiTheme="majorHAnsi" w:cs="Arial"/>
          <w:b/>
          <w:bCs/>
          <w:sz w:val="20"/>
          <w:szCs w:val="20"/>
        </w:rPr>
        <w:t>do dnia 31 października 2016r.</w:t>
      </w:r>
      <w:r w:rsidRPr="000C04B4">
        <w:rPr>
          <w:rFonts w:asciiTheme="majorHAnsi" w:hAnsiTheme="majorHAnsi" w:cs="Arial"/>
          <w:bCs/>
          <w:sz w:val="20"/>
          <w:szCs w:val="20"/>
        </w:rPr>
        <w:t xml:space="preserve"> lub do wyczerpania wartości umowy. </w:t>
      </w:r>
    </w:p>
    <w:p w:rsidR="005F37ED" w:rsidRPr="000C04B4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iż każdorazowy transport przedmiotu zamówienia leży po naszej stronie, a my zapewniamy go we własnym zakresie i na własny koszt.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Przyjmujemy za fakt, iż ze względu na specyfikę zamówienia Zamawiający nie może podać konkretnej ilości </w:t>
      </w:r>
      <w:proofErr w:type="spellStart"/>
      <w:r w:rsidRPr="000C04B4">
        <w:rPr>
          <w:rFonts w:ascii="Cambria" w:hAnsi="Cambria" w:cs="Cambria"/>
          <w:sz w:val="20"/>
          <w:szCs w:val="20"/>
        </w:rPr>
        <w:t>szt</w:t>
      </w:r>
      <w:proofErr w:type="spellEnd"/>
      <w:r w:rsidRPr="000C04B4">
        <w:rPr>
          <w:rFonts w:ascii="Cambria" w:hAnsi="Cambria" w:cs="Cambria"/>
          <w:sz w:val="20"/>
          <w:szCs w:val="20"/>
        </w:rPr>
        <w:t xml:space="preserve"> do wykorzystania podczas realizacji przedmiotu zamówienia, w związku z tym faktem, wyrażamy zgodę, na realizację przedmiotu zamówienia na podstawie jednostkowych zleceń składanych do Dostawcy na piśmie z odpowiednim wyprzedzeniem, tak abyśmy mieli czas na zabezpieczenie odpowiedniego materiału, zgodnie z zamówieniem.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Zobowiązujemy się dostarczać Zamawiającemu tylko takie materiały, które Zamawiający wskaże w zamówieniu. Materiały zastępcze, podobne, będą przez Zamawiającego zwracane na nasz koszt.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na dostarczone przez nas materiały udzielamy </w:t>
      </w:r>
      <w:proofErr w:type="gramStart"/>
      <w:r w:rsidRPr="000C04B4">
        <w:rPr>
          <w:rFonts w:ascii="Cambria" w:hAnsi="Cambria" w:cs="Cambria"/>
          <w:sz w:val="20"/>
          <w:szCs w:val="20"/>
        </w:rPr>
        <w:t>gwarancji jakości</w:t>
      </w:r>
      <w:proofErr w:type="gramEnd"/>
      <w:r w:rsidRPr="000C04B4">
        <w:rPr>
          <w:rFonts w:ascii="Cambria" w:hAnsi="Cambria" w:cs="Cambria"/>
          <w:sz w:val="20"/>
          <w:szCs w:val="20"/>
        </w:rPr>
        <w:t xml:space="preserve"> na okres 24 miesięcy, licząc od daty dostawy do Zamawiającego. 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Pr="00D219C7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5F37ED" w:rsidRPr="00D219C7" w:rsidRDefault="005F37ED" w:rsidP="005F37E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F37ED" w:rsidRPr="00D219C7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5F37ED" w:rsidRPr="00D219C7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Pr="00D219C7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osoba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5F37ED" w:rsidRPr="00D219C7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Pr="00D219C7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nr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5F37ED" w:rsidRPr="00D219C7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Pr="00D219C7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proofErr w:type="gramStart"/>
      <w:r w:rsidRPr="00D219C7">
        <w:rPr>
          <w:rFonts w:ascii="Cambria" w:hAnsi="Cambria" w:cs="Cambria"/>
          <w:sz w:val="20"/>
          <w:szCs w:val="20"/>
        </w:rPr>
        <w:t>adres</w:t>
      </w:r>
      <w:proofErr w:type="gramEnd"/>
      <w:r w:rsidRPr="00D219C7">
        <w:rPr>
          <w:rFonts w:ascii="Cambria" w:hAnsi="Cambria" w:cs="Cambria"/>
          <w:sz w:val="20"/>
          <w:szCs w:val="20"/>
        </w:rPr>
        <w:t xml:space="preserve">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Pr="00D219C7" w:rsidRDefault="005F37ED" w:rsidP="005F37ED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</w:t>
      </w:r>
      <w:proofErr w:type="gramStart"/>
      <w:r w:rsidRPr="00D219C7">
        <w:rPr>
          <w:rFonts w:ascii="Cambria" w:hAnsi="Cambria" w:cs="Cambria"/>
          <w:color w:val="000000"/>
        </w:rPr>
        <w:t xml:space="preserve">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</w:t>
      </w:r>
      <w:proofErr w:type="gramEnd"/>
      <w:r w:rsidRPr="00E90CBF">
        <w:rPr>
          <w:rFonts w:ascii="Cambria" w:hAnsi="Cambria" w:cs="Cambria"/>
          <w:i/>
          <w:color w:val="000000"/>
          <w:sz w:val="16"/>
          <w:szCs w:val="16"/>
        </w:rPr>
        <w:t xml:space="preserve"> wpisać zakresy części prac):</w:t>
      </w:r>
    </w:p>
    <w:p w:rsidR="005F37ED" w:rsidRPr="00D219C7" w:rsidRDefault="005F37ED" w:rsidP="005F37ED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5F37ED" w:rsidRPr="00D219C7" w:rsidRDefault="005F37ED" w:rsidP="005F37ED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5F37ED" w:rsidRPr="00D219C7" w:rsidRDefault="005F37ED" w:rsidP="005F37ED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5F37ED" w:rsidRPr="00D219C7" w:rsidRDefault="005F37ED" w:rsidP="005F37ED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5F37ED" w:rsidRPr="00D219C7" w:rsidRDefault="005F37ED" w:rsidP="005F37ED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5F37ED" w:rsidRPr="00D219C7" w:rsidRDefault="005F37ED" w:rsidP="005F37ED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9.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Całość prac objętych przedmiotem zamówienia wykonamy własnymi siłami.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5F37ED" w:rsidRPr="000C04B4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5F37ED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Pr="00995D1B" w:rsidRDefault="005F37ED" w:rsidP="005F37E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5F37ED" w:rsidRPr="00D219C7" w:rsidRDefault="005F37ED" w:rsidP="005F37E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F37ED" w:rsidRPr="00D219C7" w:rsidRDefault="005F37ED" w:rsidP="005F37E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F37ED" w:rsidRDefault="005F37ED" w:rsidP="005F37ED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F37ED" w:rsidRDefault="005F37ED" w:rsidP="005F37ED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F37ED" w:rsidRDefault="005F37ED" w:rsidP="005F37ED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F37ED" w:rsidRPr="00E90CBF" w:rsidRDefault="005F37ED" w:rsidP="005F37ED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5F37ED" w:rsidRPr="00D219C7" w:rsidRDefault="005F37ED" w:rsidP="005F37ED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5F37ED" w:rsidRPr="00D219C7" w:rsidRDefault="005F37ED" w:rsidP="005F37ED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Pr="00D219C7">
        <w:rPr>
          <w:rFonts w:ascii="Cambria" w:hAnsi="Cambria"/>
          <w:sz w:val="16"/>
          <w:szCs w:val="16"/>
        </w:rPr>
        <w:t xml:space="preserve">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>(Podpis</w:t>
      </w:r>
      <w:proofErr w:type="gramEnd"/>
      <w:r w:rsidRPr="00D219C7">
        <w:rPr>
          <w:rFonts w:ascii="Cambria" w:hAnsi="Cambria"/>
          <w:sz w:val="16"/>
          <w:szCs w:val="16"/>
        </w:rPr>
        <w:t xml:space="preserve">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5F37ED" w:rsidRDefault="005F37ED" w:rsidP="005F37E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5F37ED" w:rsidRDefault="005F37ED" w:rsidP="005F37E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5F37ED" w:rsidRDefault="005F37ED" w:rsidP="005F37E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5F37ED" w:rsidRDefault="005F37ED" w:rsidP="005F37E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5F37ED" w:rsidRDefault="005F37ED" w:rsidP="005F37E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5F37ED" w:rsidRDefault="005F37ED" w:rsidP="005F37E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5F37ED" w:rsidRDefault="005F37ED" w:rsidP="005F37E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5F37ED" w:rsidRDefault="005F37ED" w:rsidP="005F37E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5F37ED" w:rsidRDefault="005F37ED" w:rsidP="005F37E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5F37ED" w:rsidRDefault="005F37ED" w:rsidP="005F37ED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5F37ED" w:rsidRDefault="005F37ED" w:rsidP="005F37ED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5F37ED" w:rsidRDefault="005F37ED" w:rsidP="005F37ED">
      <w:pPr>
        <w:spacing w:after="0" w:line="240" w:lineRule="auto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BB72AF" w:rsidRPr="005F37ED" w:rsidRDefault="00BB72AF" w:rsidP="005F37ED">
      <w:pPr>
        <w:rPr>
          <w:szCs w:val="20"/>
        </w:rPr>
      </w:pPr>
    </w:p>
    <w:sectPr w:rsidR="00BB72AF" w:rsidRPr="005F37ED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D2" w:rsidRDefault="005411D2" w:rsidP="00892733">
      <w:pPr>
        <w:spacing w:after="0" w:line="240" w:lineRule="auto"/>
      </w:pPr>
      <w:r>
        <w:separator/>
      </w:r>
    </w:p>
  </w:endnote>
  <w:endnote w:type="continuationSeparator" w:id="0">
    <w:p w:rsidR="005411D2" w:rsidRDefault="005411D2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68" w:rsidRDefault="00C90C68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7A5" w:rsidRPr="005447A5" w:rsidRDefault="005447A5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</w:t>
    </w:r>
    <w:proofErr w:type="gramStart"/>
    <w:r w:rsidRPr="005447A5">
      <w:rPr>
        <w:rFonts w:ascii="Arial" w:hAnsi="Arial" w:cs="Arial"/>
        <w:sz w:val="15"/>
        <w:szCs w:val="15"/>
      </w:rPr>
      <w:t>o</w:t>
    </w:r>
    <w:proofErr w:type="gramEnd"/>
    <w:r w:rsidRPr="005447A5">
      <w:rPr>
        <w:rFonts w:ascii="Arial" w:hAnsi="Arial" w:cs="Arial"/>
        <w:sz w:val="15"/>
        <w:szCs w:val="15"/>
      </w:rPr>
      <w:t xml:space="preserve">. / </w:t>
    </w:r>
    <w:proofErr w:type="gramStart"/>
    <w:r w:rsidRPr="005447A5">
      <w:rPr>
        <w:rFonts w:ascii="Arial" w:hAnsi="Arial" w:cs="Arial"/>
        <w:sz w:val="15"/>
        <w:szCs w:val="15"/>
      </w:rPr>
      <w:t>ul</w:t>
    </w:r>
    <w:proofErr w:type="gramEnd"/>
    <w:r w:rsidRPr="005447A5">
      <w:rPr>
        <w:rFonts w:ascii="Arial" w:hAnsi="Arial" w:cs="Arial"/>
        <w:sz w:val="15"/>
        <w:szCs w:val="15"/>
      </w:rPr>
      <w:t xml:space="preserve">. Rolnicza 244, 05-092 </w:t>
    </w:r>
    <w:proofErr w:type="spellStart"/>
    <w:r w:rsidRPr="005447A5">
      <w:rPr>
        <w:rFonts w:ascii="Arial" w:hAnsi="Arial" w:cs="Arial"/>
        <w:sz w:val="15"/>
        <w:szCs w:val="15"/>
      </w:rPr>
      <w:t>Łomianki</w:t>
    </w:r>
    <w:proofErr w:type="spellEnd"/>
    <w:r w:rsidRPr="005447A5">
      <w:rPr>
        <w:rFonts w:ascii="Arial" w:hAnsi="Arial" w:cs="Arial"/>
        <w:sz w:val="15"/>
        <w:szCs w:val="15"/>
      </w:rPr>
      <w:t xml:space="preserve"> / NIP: 1181782170 / REGON: 140111745</w:t>
    </w:r>
  </w:p>
  <w:p w:rsidR="00892733" w:rsidRDefault="005447A5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</w:t>
    </w:r>
    <w:proofErr w:type="gramStart"/>
    <w:r w:rsidRPr="005447A5">
      <w:rPr>
        <w:rFonts w:ascii="Arial" w:hAnsi="Arial" w:cs="Arial"/>
        <w:sz w:val="15"/>
        <w:szCs w:val="15"/>
      </w:rPr>
      <w:t>: 130 183 150,00 zł</w:t>
    </w:r>
    <w:proofErr w:type="gramEnd"/>
    <w:r w:rsidRPr="005447A5">
      <w:rPr>
        <w:rFonts w:ascii="Arial" w:hAnsi="Arial" w:cs="Arial"/>
        <w:sz w:val="15"/>
        <w:szCs w:val="15"/>
      </w:rPr>
      <w:t xml:space="preserve"> / tel.: (22) 751 35 04, (22) 751 70 36 / fax: (22) 751 70 35 / e-mail: zwik@lomianki.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  <w:r w:rsidRPr="005447A5">
      <w:rPr>
        <w:rFonts w:ascii="Arial" w:hAnsi="Arial" w:cs="Arial"/>
        <w:sz w:val="15"/>
        <w:szCs w:val="15"/>
      </w:rPr>
      <w:t xml:space="preserve"> / www.</w:t>
    </w:r>
    <w:proofErr w:type="gramStart"/>
    <w:r w:rsidRPr="005447A5">
      <w:rPr>
        <w:rFonts w:ascii="Arial" w:hAnsi="Arial" w:cs="Arial"/>
        <w:sz w:val="15"/>
        <w:szCs w:val="15"/>
      </w:rPr>
      <w:t>zwik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lomianki</w:t>
    </w:r>
    <w:proofErr w:type="gramEnd"/>
    <w:r w:rsidRPr="005447A5">
      <w:rPr>
        <w:rFonts w:ascii="Arial" w:hAnsi="Arial" w:cs="Arial"/>
        <w:sz w:val="15"/>
        <w:szCs w:val="15"/>
      </w:rPr>
      <w:t>.</w:t>
    </w:r>
    <w:proofErr w:type="gramStart"/>
    <w:r w:rsidRPr="005447A5">
      <w:rPr>
        <w:rFonts w:ascii="Arial" w:hAnsi="Arial" w:cs="Arial"/>
        <w:sz w:val="15"/>
        <w:szCs w:val="15"/>
      </w:rP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D2" w:rsidRDefault="005411D2" w:rsidP="00892733">
      <w:pPr>
        <w:spacing w:after="0" w:line="240" w:lineRule="auto"/>
      </w:pPr>
      <w:r>
        <w:separator/>
      </w:r>
    </w:p>
  </w:footnote>
  <w:footnote w:type="continuationSeparator" w:id="0">
    <w:p w:rsidR="005411D2" w:rsidRDefault="005411D2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2C3D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3074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2C3DC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31.25pt;margin-top:-2.2pt;width:381.85pt;height:25.95pt;z-index:251661312" strokecolor="white [3212]">
          <v:textbox style="mso-next-textbox:#_x0000_s3076">
            <w:txbxContent>
              <w:p w:rsidR="005F5A22" w:rsidRPr="00C90C68" w:rsidRDefault="005F5A22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</w:t>
                </w:r>
                <w:proofErr w:type="gramStart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o</w:t>
                </w:r>
                <w:proofErr w:type="gramEnd"/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.</w:t>
                </w:r>
              </w:p>
            </w:txbxContent>
          </v:textbox>
        </v:shape>
      </w:pict>
    </w:r>
    <w:r w:rsidR="00B34668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3075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68" w:rsidRDefault="002C3D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3073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83793"/>
    <w:multiLevelType w:val="hybridMultilevel"/>
    <w:tmpl w:val="7250ED86"/>
    <w:lvl w:ilvl="0" w:tplc="EC18E814">
      <w:start w:val="1"/>
      <w:numFmt w:val="decimal"/>
      <w:lvlText w:val="%1."/>
      <w:lvlJc w:val="left"/>
      <w:pPr>
        <w:ind w:left="-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612B7"/>
    <w:multiLevelType w:val="hybridMultilevel"/>
    <w:tmpl w:val="043CDD8A"/>
    <w:lvl w:ilvl="0" w:tplc="A2E4A6E2">
      <w:start w:val="1"/>
      <w:numFmt w:val="decimal"/>
      <w:lvlText w:val="%1."/>
      <w:lvlJc w:val="left"/>
      <w:pPr>
        <w:ind w:left="411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2571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270F2791"/>
    <w:multiLevelType w:val="hybridMultilevel"/>
    <w:tmpl w:val="1992426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2A3F6A67"/>
    <w:multiLevelType w:val="hybridMultilevel"/>
    <w:tmpl w:val="226C0592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D4468"/>
    <w:multiLevelType w:val="multilevel"/>
    <w:tmpl w:val="217C04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9EE25D1"/>
    <w:multiLevelType w:val="hybridMultilevel"/>
    <w:tmpl w:val="914A53C8"/>
    <w:lvl w:ilvl="0" w:tplc="B28C35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33"/>
    <w:multiLevelType w:val="hybridMultilevel"/>
    <w:tmpl w:val="7FF2CC46"/>
    <w:lvl w:ilvl="0" w:tplc="9E968E88">
      <w:start w:val="1"/>
      <w:numFmt w:val="decimal"/>
      <w:lvlText w:val="15.%1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2E46"/>
    <w:multiLevelType w:val="hybridMultilevel"/>
    <w:tmpl w:val="7604FEEE"/>
    <w:lvl w:ilvl="0" w:tplc="11C62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12A05"/>
    <w:multiLevelType w:val="hybridMultilevel"/>
    <w:tmpl w:val="A3AE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5C43BA"/>
    <w:multiLevelType w:val="hybridMultilevel"/>
    <w:tmpl w:val="97DE9D0E"/>
    <w:lvl w:ilvl="0" w:tplc="11FC669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41CA5"/>
    <w:multiLevelType w:val="hybridMultilevel"/>
    <w:tmpl w:val="C13EF08E"/>
    <w:lvl w:ilvl="0" w:tplc="29C25470">
      <w:start w:val="1"/>
      <w:numFmt w:val="decimal"/>
      <w:lvlText w:val="%1)"/>
      <w:lvlJc w:val="left"/>
      <w:pPr>
        <w:ind w:left="1434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A270835"/>
    <w:multiLevelType w:val="multilevel"/>
    <w:tmpl w:val="58C87A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9">
    <w:nsid w:val="5366427F"/>
    <w:multiLevelType w:val="hybridMultilevel"/>
    <w:tmpl w:val="6B9CC3C4"/>
    <w:lvl w:ilvl="0" w:tplc="C5C48EB8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47065"/>
    <w:multiLevelType w:val="multilevel"/>
    <w:tmpl w:val="A13029CA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E2C7EB3"/>
    <w:multiLevelType w:val="hybridMultilevel"/>
    <w:tmpl w:val="C58C28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4103EC"/>
    <w:multiLevelType w:val="hybridMultilevel"/>
    <w:tmpl w:val="2CA04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54B20"/>
    <w:multiLevelType w:val="hybridMultilevel"/>
    <w:tmpl w:val="0DFE4E36"/>
    <w:lvl w:ilvl="0" w:tplc="DC22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E44BF"/>
    <w:multiLevelType w:val="hybridMultilevel"/>
    <w:tmpl w:val="E5B8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B23E4"/>
    <w:multiLevelType w:val="hybridMultilevel"/>
    <w:tmpl w:val="2E7EDC4A"/>
    <w:lvl w:ilvl="0" w:tplc="5734C170">
      <w:start w:val="1"/>
      <w:numFmt w:val="decimal"/>
      <w:lvlText w:val="%1."/>
      <w:lvlJc w:val="left"/>
      <w:pPr>
        <w:ind w:left="35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7DE57BAA"/>
    <w:multiLevelType w:val="hybridMultilevel"/>
    <w:tmpl w:val="DD246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12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17"/>
  </w:num>
  <w:num w:numId="23">
    <w:abstractNumId w:val="24"/>
  </w:num>
  <w:num w:numId="24">
    <w:abstractNumId w:val="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</w:num>
  <w:num w:numId="28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8">
      <o:colormenu v:ext="edit" strokecolor="none [321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A62E3"/>
    <w:rsid w:val="000029F0"/>
    <w:rsid w:val="002C3DC9"/>
    <w:rsid w:val="002E6BCE"/>
    <w:rsid w:val="0039394C"/>
    <w:rsid w:val="003A04DC"/>
    <w:rsid w:val="003A4E69"/>
    <w:rsid w:val="003F473E"/>
    <w:rsid w:val="00433309"/>
    <w:rsid w:val="00462AF7"/>
    <w:rsid w:val="00471ECC"/>
    <w:rsid w:val="005411D2"/>
    <w:rsid w:val="005447A5"/>
    <w:rsid w:val="005F37ED"/>
    <w:rsid w:val="005F5A22"/>
    <w:rsid w:val="00642F5A"/>
    <w:rsid w:val="006952A5"/>
    <w:rsid w:val="006B11C8"/>
    <w:rsid w:val="006B7274"/>
    <w:rsid w:val="006D5B63"/>
    <w:rsid w:val="00724995"/>
    <w:rsid w:val="00767A99"/>
    <w:rsid w:val="007B18C5"/>
    <w:rsid w:val="00892733"/>
    <w:rsid w:val="008C38E1"/>
    <w:rsid w:val="00A92B6C"/>
    <w:rsid w:val="00AA62E3"/>
    <w:rsid w:val="00AA77CC"/>
    <w:rsid w:val="00AF0256"/>
    <w:rsid w:val="00B05D3F"/>
    <w:rsid w:val="00B25F4F"/>
    <w:rsid w:val="00B34668"/>
    <w:rsid w:val="00B43E73"/>
    <w:rsid w:val="00B44297"/>
    <w:rsid w:val="00BB72AF"/>
    <w:rsid w:val="00BC6EFF"/>
    <w:rsid w:val="00BF3ED3"/>
    <w:rsid w:val="00C90C68"/>
    <w:rsid w:val="00CD4B82"/>
    <w:rsid w:val="00D13BC8"/>
    <w:rsid w:val="00D16A5A"/>
    <w:rsid w:val="00D172FF"/>
    <w:rsid w:val="00D94145"/>
    <w:rsid w:val="00DE61B3"/>
    <w:rsid w:val="00E5359C"/>
    <w:rsid w:val="00EF6E5F"/>
    <w:rsid w:val="00F36D7C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2E83-A109-47F6-B3AD-D74FF162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Lenovo User</cp:lastModifiedBy>
  <cp:revision>2</cp:revision>
  <cp:lastPrinted>2015-09-10T13:20:00Z</cp:lastPrinted>
  <dcterms:created xsi:type="dcterms:W3CDTF">2015-10-27T13:00:00Z</dcterms:created>
  <dcterms:modified xsi:type="dcterms:W3CDTF">2015-10-27T13:00:00Z</dcterms:modified>
</cp:coreProperties>
</file>